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EF68" w14:textId="77777777" w:rsidR="00D64C3A" w:rsidRDefault="00D64C3A" w:rsidP="005B3B8D">
      <w:pPr>
        <w:spacing w:line="276" w:lineRule="auto"/>
        <w:jc w:val="center"/>
        <w:rPr>
          <w:rFonts w:ascii="Arial" w:hAnsi="Arial" w:cs="Arial"/>
          <w:b/>
        </w:rPr>
      </w:pPr>
    </w:p>
    <w:p w14:paraId="1AC0925F" w14:textId="74BF9F7B" w:rsidR="006520AD" w:rsidRPr="00825C49" w:rsidRDefault="00BC6DB4" w:rsidP="37849690">
      <w:pPr>
        <w:spacing w:line="276" w:lineRule="auto"/>
        <w:jc w:val="center"/>
        <w:rPr>
          <w:rFonts w:ascii="Arial" w:hAnsi="Arial" w:cs="Arial"/>
          <w:b/>
          <w:bCs/>
          <w:highlight w:val="yellow"/>
        </w:rPr>
      </w:pPr>
      <w:r w:rsidRPr="37849690">
        <w:rPr>
          <w:rFonts w:ascii="Arial" w:hAnsi="Arial" w:cs="Arial"/>
          <w:b/>
          <w:bCs/>
        </w:rPr>
        <w:t>Role Profile</w:t>
      </w:r>
      <w:r w:rsidR="00547555" w:rsidRPr="37849690">
        <w:rPr>
          <w:rFonts w:ascii="Arial" w:hAnsi="Arial" w:cs="Arial"/>
          <w:b/>
          <w:bCs/>
        </w:rPr>
        <w:t>:</w:t>
      </w:r>
      <w:r w:rsidR="0066330D" w:rsidRPr="37849690">
        <w:rPr>
          <w:rFonts w:ascii="Arial" w:hAnsi="Arial" w:cs="Arial"/>
          <w:b/>
          <w:bCs/>
        </w:rPr>
        <w:t xml:space="preserve"> </w:t>
      </w:r>
      <w:r w:rsidR="00256E64" w:rsidRPr="37849690">
        <w:rPr>
          <w:rFonts w:ascii="Arial" w:hAnsi="Arial" w:cs="Arial"/>
          <w:b/>
          <w:bCs/>
        </w:rPr>
        <w:t xml:space="preserve">Senior agent and Team Leader </w:t>
      </w:r>
      <w:r w:rsidR="00D64C3A" w:rsidRPr="37849690">
        <w:rPr>
          <w:rFonts w:ascii="Arial" w:hAnsi="Arial" w:cs="Arial"/>
          <w:b/>
          <w:bCs/>
        </w:rPr>
        <w:t>-</w:t>
      </w:r>
      <w:r w:rsidR="00A01A09" w:rsidRPr="37849690">
        <w:rPr>
          <w:rFonts w:ascii="Arial" w:hAnsi="Arial" w:cs="Arial"/>
          <w:b/>
          <w:bCs/>
        </w:rPr>
        <w:t xml:space="preserve"> Parent Enquiry Centre</w:t>
      </w:r>
      <w:r w:rsidR="184998BA" w:rsidRPr="37849690">
        <w:rPr>
          <w:rFonts w:ascii="Arial" w:hAnsi="Arial" w:cs="Arial"/>
          <w:b/>
          <w:bCs/>
        </w:rPr>
        <w:t xml:space="preserve"> </w:t>
      </w:r>
      <w:r w:rsidR="004F729A">
        <w:rPr>
          <w:rFonts w:ascii="Arial" w:hAnsi="Arial" w:cs="Arial"/>
          <w:b/>
          <w:bCs/>
        </w:rPr>
        <w:t>(Hybrid location)</w:t>
      </w:r>
    </w:p>
    <w:p w14:paraId="50101FFE" w14:textId="77777777" w:rsidR="00A34161" w:rsidRPr="00825C49" w:rsidRDefault="00105CB9" w:rsidP="005B3B8D">
      <w:pPr>
        <w:spacing w:line="276" w:lineRule="auto"/>
        <w:rPr>
          <w:rFonts w:ascii="Arial" w:hAnsi="Arial" w:cs="Arial"/>
          <w:b/>
          <w:bCs/>
          <w:color w:val="006EB6"/>
          <w:sz w:val="24"/>
          <w:szCs w:val="24"/>
        </w:rPr>
      </w:pPr>
      <w:r w:rsidRPr="00825C49">
        <w:rPr>
          <w:rFonts w:ascii="Arial" w:hAnsi="Arial" w:cs="Arial"/>
          <w:b/>
          <w:bCs/>
          <w:color w:val="006EB6"/>
          <w:sz w:val="24"/>
          <w:szCs w:val="24"/>
        </w:rPr>
        <w:t>Purpose</w:t>
      </w:r>
    </w:p>
    <w:p w14:paraId="240A775A" w14:textId="6C5255E1" w:rsidR="00256E64" w:rsidRPr="009A6B26" w:rsidRDefault="00256E64" w:rsidP="00256E64">
      <w:pPr>
        <w:spacing w:line="276" w:lineRule="auto"/>
        <w:rPr>
          <w:rFonts w:ascii="Arial" w:eastAsia="Times New Roman" w:hAnsi="Arial" w:cs="Arial"/>
          <w:color w:val="000000" w:themeColor="text1"/>
          <w:lang w:val="en-US" w:eastAsia="es-ES"/>
        </w:rPr>
      </w:pPr>
      <w:r w:rsidRPr="009A6B26">
        <w:rPr>
          <w:rFonts w:ascii="Arial" w:eastAsia="Times New Roman" w:hAnsi="Arial" w:cs="Arial"/>
          <w:color w:val="000000" w:themeColor="text1"/>
          <w:lang w:val="en-US" w:eastAsia="es-ES"/>
        </w:rPr>
        <w:t xml:space="preserve">It’s an exciting time to join </w:t>
      </w:r>
      <w:proofErr w:type="spellStart"/>
      <w:r w:rsidRPr="009A6B26">
        <w:rPr>
          <w:rFonts w:ascii="Arial" w:eastAsia="Times New Roman" w:hAnsi="Arial" w:cs="Arial"/>
          <w:color w:val="000000" w:themeColor="text1"/>
          <w:lang w:val="en-US" w:eastAsia="es-ES"/>
        </w:rPr>
        <w:t>Cognita</w:t>
      </w:r>
      <w:proofErr w:type="spellEnd"/>
      <w:r w:rsidRPr="009A6B26">
        <w:rPr>
          <w:rFonts w:ascii="Arial" w:eastAsia="Times New Roman" w:hAnsi="Arial" w:cs="Arial"/>
          <w:color w:val="000000" w:themeColor="text1"/>
          <w:lang w:val="en-US" w:eastAsia="es-ES"/>
        </w:rPr>
        <w:t xml:space="preserve"> as we are </w:t>
      </w:r>
      <w:r w:rsidR="00B86B78">
        <w:rPr>
          <w:rFonts w:ascii="Arial" w:eastAsia="Times New Roman" w:hAnsi="Arial" w:cs="Arial"/>
          <w:color w:val="000000" w:themeColor="text1"/>
          <w:lang w:val="en-US" w:eastAsia="es-ES"/>
        </w:rPr>
        <w:t>setting up</w:t>
      </w:r>
      <w:r w:rsidRPr="009A6B26">
        <w:rPr>
          <w:rFonts w:ascii="Arial" w:eastAsia="Times New Roman" w:hAnsi="Arial" w:cs="Arial"/>
          <w:color w:val="000000" w:themeColor="text1"/>
          <w:lang w:val="en-US" w:eastAsia="es-ES"/>
        </w:rPr>
        <w:t xml:space="preserve"> a new Parent Enquiry Centre (PEC) to be the first point of contact for prospective families.</w:t>
      </w:r>
      <w:r w:rsidR="00177199">
        <w:rPr>
          <w:rFonts w:ascii="Arial" w:eastAsia="Times New Roman" w:hAnsi="Arial" w:cs="Arial"/>
          <w:color w:val="000000" w:themeColor="text1"/>
          <w:lang w:val="en-US" w:eastAsia="es-ES"/>
        </w:rPr>
        <w:t xml:space="preserve"> Initially we are creating a pilot </w:t>
      </w:r>
      <w:r w:rsidR="003665E0">
        <w:rPr>
          <w:rFonts w:ascii="Arial" w:eastAsia="Times New Roman" w:hAnsi="Arial" w:cs="Arial"/>
          <w:color w:val="000000" w:themeColor="text1"/>
          <w:lang w:val="en-US" w:eastAsia="es-ES"/>
        </w:rPr>
        <w:t>project</w:t>
      </w:r>
      <w:r w:rsidR="00177199">
        <w:rPr>
          <w:rFonts w:ascii="Arial" w:eastAsia="Times New Roman" w:hAnsi="Arial" w:cs="Arial"/>
          <w:color w:val="000000" w:themeColor="text1"/>
          <w:lang w:val="en-US" w:eastAsia="es-ES"/>
        </w:rPr>
        <w:t xml:space="preserve"> to test the concept across 3 to 4 schools</w:t>
      </w:r>
      <w:r w:rsidR="003665E0">
        <w:rPr>
          <w:rFonts w:ascii="Arial" w:eastAsia="Times New Roman" w:hAnsi="Arial" w:cs="Arial"/>
          <w:color w:val="000000" w:themeColor="text1"/>
          <w:lang w:val="en-US" w:eastAsia="es-ES"/>
        </w:rPr>
        <w:t>.</w:t>
      </w:r>
      <w:r w:rsidRPr="009A6B26">
        <w:rPr>
          <w:rFonts w:ascii="Arial" w:eastAsia="Times New Roman" w:hAnsi="Arial" w:cs="Arial"/>
          <w:color w:val="000000" w:themeColor="text1"/>
          <w:lang w:val="en-US" w:eastAsia="es-ES"/>
        </w:rPr>
        <w:t xml:space="preserve"> Our aim is to offer a gold standard of </w:t>
      </w:r>
      <w:r w:rsidR="7D4AEF22" w:rsidRPr="009A6B26">
        <w:rPr>
          <w:rFonts w:ascii="Arial" w:eastAsia="Times New Roman" w:hAnsi="Arial" w:cs="Arial"/>
          <w:color w:val="000000" w:themeColor="text1"/>
          <w:lang w:val="en-US" w:eastAsia="es-ES"/>
        </w:rPr>
        <w:t xml:space="preserve">telephone </w:t>
      </w:r>
      <w:r w:rsidRPr="009A6B26">
        <w:rPr>
          <w:rFonts w:ascii="Arial" w:eastAsia="Times New Roman" w:hAnsi="Arial" w:cs="Arial"/>
          <w:color w:val="000000" w:themeColor="text1"/>
          <w:lang w:val="en-US" w:eastAsia="es-ES"/>
        </w:rPr>
        <w:t xml:space="preserve">customer service to all prospective families by delivering to an agreed set of service </w:t>
      </w:r>
      <w:r w:rsidR="419ECA82" w:rsidRPr="009A6B26">
        <w:rPr>
          <w:rFonts w:ascii="Arial" w:eastAsia="Times New Roman" w:hAnsi="Arial" w:cs="Arial"/>
          <w:color w:val="000000" w:themeColor="text1"/>
          <w:lang w:val="en-US" w:eastAsia="es-ES"/>
        </w:rPr>
        <w:t>and experience</w:t>
      </w:r>
      <w:r w:rsidRPr="009A6B26">
        <w:rPr>
          <w:rFonts w:ascii="Arial" w:eastAsia="Times New Roman" w:hAnsi="Arial" w:cs="Arial"/>
          <w:color w:val="000000" w:themeColor="text1"/>
          <w:lang w:val="en-US" w:eastAsia="es-ES"/>
        </w:rPr>
        <w:t xml:space="preserve"> standards. Meeting these service levels is just the foundation of the winning formula for the Parent Enquiry Team: in addition to this we are looking for the team to adopt a ‘hospitality’ mindset as we talk to prospective parents about one of the biggest decisions they are ever likely to make. An authentic, warm, and friendly approach that is tailored to every prospective family is what we need. </w:t>
      </w:r>
    </w:p>
    <w:p w14:paraId="6ED9883C" w14:textId="652FE9E1" w:rsidR="000B29D4" w:rsidRDefault="00256E64" w:rsidP="000B29D4">
      <w:pPr>
        <w:spacing w:line="276" w:lineRule="auto"/>
        <w:rPr>
          <w:rFonts w:ascii="Arial" w:eastAsia="Times New Roman" w:hAnsi="Arial" w:cs="Arial"/>
          <w:color w:val="000000" w:themeColor="text1"/>
          <w:lang w:val="en-US" w:eastAsia="es-ES"/>
        </w:rPr>
      </w:pPr>
      <w:r w:rsidRPr="37849690">
        <w:rPr>
          <w:rFonts w:ascii="Arial" w:eastAsia="Times New Roman" w:hAnsi="Arial" w:cs="Arial"/>
          <w:color w:val="000000" w:themeColor="text1"/>
          <w:lang w:val="en-US" w:eastAsia="es-ES"/>
        </w:rPr>
        <w:t xml:space="preserve">The role of Senior Agent and Team Leader </w:t>
      </w:r>
      <w:r w:rsidR="72FDD1B8" w:rsidRPr="00202455">
        <w:rPr>
          <w:rFonts w:ascii="Arial" w:eastAsia="Times New Roman" w:hAnsi="Arial" w:cs="Arial"/>
          <w:color w:val="000000" w:themeColor="text1"/>
          <w:lang w:val="en-US" w:eastAsia="es-ES"/>
        </w:rPr>
        <w:t>is to develop</w:t>
      </w:r>
      <w:r w:rsidR="72FDD1B8" w:rsidRPr="37849690">
        <w:rPr>
          <w:rFonts w:ascii="Arial" w:eastAsia="Times New Roman" w:hAnsi="Arial" w:cs="Arial"/>
          <w:color w:val="000000" w:themeColor="text1"/>
          <w:lang w:val="en-US" w:eastAsia="es-ES"/>
        </w:rPr>
        <w:t xml:space="preserve"> </w:t>
      </w:r>
      <w:r w:rsidRPr="37849690">
        <w:rPr>
          <w:rFonts w:ascii="Arial" w:eastAsia="Times New Roman" w:hAnsi="Arial" w:cs="Arial"/>
          <w:color w:val="000000" w:themeColor="text1"/>
          <w:lang w:val="en-US" w:eastAsia="es-ES"/>
        </w:rPr>
        <w:t>a culture that enables the PEC team to thrive, delivering a service that is rated highly by those that experience it</w:t>
      </w:r>
      <w:r w:rsidR="460749AB" w:rsidRPr="37849690">
        <w:rPr>
          <w:rFonts w:ascii="Arial" w:eastAsia="Times New Roman" w:hAnsi="Arial" w:cs="Arial"/>
          <w:color w:val="000000" w:themeColor="text1"/>
          <w:lang w:val="en-US" w:eastAsia="es-ES"/>
        </w:rPr>
        <w:t xml:space="preserve">. </w:t>
      </w:r>
      <w:r w:rsidR="460749AB" w:rsidRPr="001A58A2">
        <w:rPr>
          <w:rFonts w:ascii="Arial" w:eastAsia="Times New Roman" w:hAnsi="Arial" w:cs="Arial"/>
          <w:color w:val="000000" w:themeColor="text1"/>
          <w:lang w:val="en-US" w:eastAsia="es-ES"/>
        </w:rPr>
        <w:t>The team must deliver a</w:t>
      </w:r>
      <w:r w:rsidRPr="37849690">
        <w:rPr>
          <w:rFonts w:ascii="Arial" w:eastAsia="Times New Roman" w:hAnsi="Arial" w:cs="Arial"/>
          <w:color w:val="000000" w:themeColor="text1"/>
          <w:lang w:val="en-US" w:eastAsia="es-ES"/>
        </w:rPr>
        <w:t xml:space="preserve"> high conversion rate of quality leads through to our in-school Admissions Managers.  </w:t>
      </w:r>
      <w:r w:rsidR="006A1CB3" w:rsidRPr="37849690">
        <w:rPr>
          <w:rFonts w:ascii="Arial" w:eastAsia="Times New Roman" w:hAnsi="Arial" w:cs="Arial"/>
          <w:color w:val="000000" w:themeColor="text1"/>
          <w:lang w:val="en-US" w:eastAsia="es-ES"/>
        </w:rPr>
        <w:t>It combines sales</w:t>
      </w:r>
      <w:r w:rsidR="6CE9E01C" w:rsidRPr="37849690">
        <w:rPr>
          <w:rFonts w:ascii="Arial" w:eastAsia="Times New Roman" w:hAnsi="Arial" w:cs="Arial"/>
          <w:color w:val="000000" w:themeColor="text1"/>
          <w:lang w:val="en-US" w:eastAsia="es-ES"/>
        </w:rPr>
        <w:t>,</w:t>
      </w:r>
      <w:r w:rsidR="006A1CB3" w:rsidRPr="37849690">
        <w:rPr>
          <w:rFonts w:ascii="Arial" w:eastAsia="Times New Roman" w:hAnsi="Arial" w:cs="Arial"/>
          <w:color w:val="000000" w:themeColor="text1"/>
          <w:lang w:val="en-US" w:eastAsia="es-ES"/>
        </w:rPr>
        <w:t xml:space="preserve"> customer service </w:t>
      </w:r>
      <w:r w:rsidR="662B2A78" w:rsidRPr="001A58A2">
        <w:rPr>
          <w:rFonts w:ascii="Arial" w:eastAsia="Times New Roman" w:hAnsi="Arial" w:cs="Arial"/>
          <w:color w:val="000000" w:themeColor="text1"/>
          <w:lang w:val="en-US" w:eastAsia="es-ES"/>
        </w:rPr>
        <w:t>and experience</w:t>
      </w:r>
      <w:r w:rsidR="006A1CB3" w:rsidRPr="001A58A2">
        <w:rPr>
          <w:rFonts w:ascii="Arial" w:eastAsia="Times New Roman" w:hAnsi="Arial" w:cs="Arial"/>
          <w:color w:val="000000" w:themeColor="text1"/>
          <w:lang w:val="en-US" w:eastAsia="es-ES"/>
        </w:rPr>
        <w:t xml:space="preserve"> disciplines</w:t>
      </w:r>
      <w:r w:rsidR="00913BEA" w:rsidRPr="37849690">
        <w:rPr>
          <w:rFonts w:ascii="Arial" w:eastAsia="Times New Roman" w:hAnsi="Arial" w:cs="Arial"/>
          <w:color w:val="000000" w:themeColor="text1"/>
          <w:lang w:val="en-US" w:eastAsia="es-ES"/>
        </w:rPr>
        <w:t>.</w:t>
      </w:r>
      <w:r w:rsidR="00A074D7" w:rsidRPr="37849690">
        <w:rPr>
          <w:rFonts w:ascii="Arial" w:eastAsia="Times New Roman" w:hAnsi="Arial" w:cs="Arial"/>
          <w:color w:val="000000" w:themeColor="text1"/>
          <w:lang w:val="en-US" w:eastAsia="es-ES"/>
        </w:rPr>
        <w:t xml:space="preserve"> </w:t>
      </w:r>
    </w:p>
    <w:p w14:paraId="33248705" w14:textId="17C4AACF" w:rsidR="008769BE" w:rsidRPr="00825C49" w:rsidRDefault="00B77013" w:rsidP="000B29D4">
      <w:pPr>
        <w:spacing w:line="276" w:lineRule="auto"/>
        <w:rPr>
          <w:rFonts w:ascii="Arial" w:hAnsi="Arial" w:cs="Arial"/>
          <w:b/>
          <w:color w:val="006EB6"/>
          <w:sz w:val="24"/>
          <w:szCs w:val="24"/>
        </w:rPr>
      </w:pPr>
      <w:r w:rsidRPr="00825C49">
        <w:rPr>
          <w:rFonts w:ascii="Arial" w:hAnsi="Arial" w:cs="Arial"/>
          <w:b/>
          <w:color w:val="006EB6"/>
          <w:sz w:val="24"/>
          <w:szCs w:val="24"/>
        </w:rPr>
        <w:t xml:space="preserve">Key </w:t>
      </w:r>
      <w:r w:rsidR="001A5484" w:rsidRPr="00825C49">
        <w:rPr>
          <w:rFonts w:ascii="Arial" w:hAnsi="Arial" w:cs="Arial"/>
          <w:b/>
          <w:color w:val="006EB6"/>
          <w:sz w:val="24"/>
          <w:szCs w:val="24"/>
        </w:rPr>
        <w:t>Responsibilities</w:t>
      </w:r>
      <w:r w:rsidR="00054C59" w:rsidRPr="00825C49">
        <w:rPr>
          <w:rFonts w:ascii="Arial" w:hAnsi="Arial" w:cs="Arial"/>
          <w:b/>
          <w:color w:val="006EB6"/>
          <w:sz w:val="24"/>
          <w:szCs w:val="24"/>
        </w:rPr>
        <w:t xml:space="preserve"> </w:t>
      </w:r>
    </w:p>
    <w:p w14:paraId="0E75CFE7" w14:textId="77777777" w:rsidR="00CE35F9" w:rsidRDefault="00CE35F9" w:rsidP="00CE35F9">
      <w:pPr>
        <w:spacing w:line="252" w:lineRule="auto"/>
        <w:rPr>
          <w:rFonts w:ascii="Arial" w:hAnsi="Arial" w:cs="Arial"/>
          <w:b/>
          <w:bCs/>
        </w:rPr>
      </w:pPr>
      <w:r w:rsidRPr="00CE35F9">
        <w:rPr>
          <w:rFonts w:ascii="Arial" w:hAnsi="Arial" w:cs="Arial"/>
          <w:b/>
          <w:bCs/>
        </w:rPr>
        <w:t>Lead the Parent Enquiry Team:</w:t>
      </w:r>
    </w:p>
    <w:p w14:paraId="7C31F33A" w14:textId="25BEE874" w:rsidR="00305340" w:rsidRPr="003B60FA" w:rsidRDefault="6C4B2D71" w:rsidP="37849690">
      <w:pPr>
        <w:pStyle w:val="ListParagraph"/>
        <w:numPr>
          <w:ilvl w:val="0"/>
          <w:numId w:val="39"/>
        </w:numPr>
        <w:ind w:left="426" w:hanging="426"/>
        <w:rPr>
          <w:rFonts w:ascii="Arial" w:hAnsi="Arial" w:cs="Arial"/>
          <w:sz w:val="22"/>
          <w:szCs w:val="22"/>
        </w:rPr>
      </w:pPr>
      <w:r w:rsidRPr="003B60FA">
        <w:rPr>
          <w:rFonts w:ascii="Arial" w:hAnsi="Arial" w:cs="Arial"/>
          <w:sz w:val="22"/>
          <w:szCs w:val="22"/>
        </w:rPr>
        <w:t xml:space="preserve">Be a great leader who is results oriented </w:t>
      </w:r>
      <w:r w:rsidR="2F627A55" w:rsidRPr="003B60FA">
        <w:rPr>
          <w:rFonts w:ascii="Arial" w:hAnsi="Arial" w:cs="Arial"/>
          <w:sz w:val="22"/>
          <w:szCs w:val="22"/>
        </w:rPr>
        <w:t>but</w:t>
      </w:r>
      <w:r w:rsidRPr="003B60FA">
        <w:rPr>
          <w:rFonts w:ascii="Arial" w:hAnsi="Arial" w:cs="Arial"/>
          <w:sz w:val="22"/>
          <w:szCs w:val="22"/>
        </w:rPr>
        <w:t xml:space="preserve"> thoughtful, curious and </w:t>
      </w:r>
      <w:r w:rsidR="47DD804C" w:rsidRPr="003B60FA">
        <w:rPr>
          <w:rFonts w:ascii="Arial" w:hAnsi="Arial" w:cs="Arial"/>
          <w:sz w:val="22"/>
          <w:szCs w:val="22"/>
        </w:rPr>
        <w:t xml:space="preserve">people </w:t>
      </w:r>
      <w:r w:rsidR="003B60FA" w:rsidRPr="003B60FA">
        <w:rPr>
          <w:rFonts w:ascii="Arial" w:hAnsi="Arial" w:cs="Arial"/>
          <w:sz w:val="22"/>
          <w:szCs w:val="22"/>
        </w:rPr>
        <w:t>focused.</w:t>
      </w:r>
    </w:p>
    <w:p w14:paraId="4B189781" w14:textId="30C83EAB" w:rsidR="00305340" w:rsidRPr="00305340" w:rsidRDefault="00CA4406" w:rsidP="00305340">
      <w:pPr>
        <w:pStyle w:val="ListParagraph"/>
        <w:numPr>
          <w:ilvl w:val="0"/>
          <w:numId w:val="39"/>
        </w:numPr>
        <w:ind w:left="426" w:hanging="426"/>
        <w:rPr>
          <w:rFonts w:ascii="Arial" w:hAnsi="Arial" w:cs="Arial"/>
          <w:sz w:val="22"/>
          <w:szCs w:val="22"/>
        </w:rPr>
      </w:pPr>
      <w:r>
        <w:rPr>
          <w:rFonts w:ascii="Arial" w:hAnsi="Arial" w:cs="Arial"/>
          <w:sz w:val="22"/>
          <w:szCs w:val="22"/>
        </w:rPr>
        <w:t>S</w:t>
      </w:r>
      <w:r w:rsidR="00305340" w:rsidRPr="37849690">
        <w:rPr>
          <w:rFonts w:ascii="Arial" w:hAnsi="Arial" w:cs="Arial"/>
          <w:sz w:val="22"/>
          <w:szCs w:val="22"/>
        </w:rPr>
        <w:t>upport the development of the processes and service standards that will underpin the work of the PEC.</w:t>
      </w:r>
    </w:p>
    <w:p w14:paraId="0978FA0C" w14:textId="77777777" w:rsidR="00305340" w:rsidRPr="00D47F19" w:rsidRDefault="00305340" w:rsidP="00305340">
      <w:pPr>
        <w:pStyle w:val="ListParagraph"/>
        <w:numPr>
          <w:ilvl w:val="0"/>
          <w:numId w:val="39"/>
        </w:numPr>
        <w:ind w:left="426" w:hanging="426"/>
        <w:rPr>
          <w:rFonts w:ascii="Arial" w:hAnsi="Arial" w:cs="Arial"/>
          <w:sz w:val="22"/>
          <w:szCs w:val="22"/>
        </w:rPr>
      </w:pPr>
      <w:r w:rsidRPr="00D47F19">
        <w:rPr>
          <w:rFonts w:ascii="Arial" w:hAnsi="Arial" w:cs="Arial"/>
          <w:sz w:val="22"/>
          <w:szCs w:val="22"/>
        </w:rPr>
        <w:t>Supporting and mentoring individual team members to follow the agreed working practices including systems and technology.</w:t>
      </w:r>
    </w:p>
    <w:p w14:paraId="5BD69C0D" w14:textId="3F74B244" w:rsidR="00305340" w:rsidRPr="00D47F19" w:rsidRDefault="00305340" w:rsidP="00305340">
      <w:pPr>
        <w:pStyle w:val="ListParagraph"/>
        <w:numPr>
          <w:ilvl w:val="0"/>
          <w:numId w:val="39"/>
        </w:numPr>
        <w:ind w:left="426" w:hanging="426"/>
        <w:rPr>
          <w:rFonts w:ascii="Arial" w:hAnsi="Arial" w:cs="Arial"/>
          <w:sz w:val="22"/>
          <w:szCs w:val="22"/>
        </w:rPr>
      </w:pPr>
      <w:r w:rsidRPr="00D47F19">
        <w:rPr>
          <w:rFonts w:ascii="Arial" w:hAnsi="Arial" w:cs="Arial"/>
          <w:sz w:val="22"/>
          <w:szCs w:val="22"/>
        </w:rPr>
        <w:t>Maintain a working knowledge of all schools covered by the PEC to support team members.</w:t>
      </w:r>
    </w:p>
    <w:p w14:paraId="532D91BD" w14:textId="7E20C2C2" w:rsidR="00305340" w:rsidRPr="00D47F19" w:rsidRDefault="00305340" w:rsidP="00305340">
      <w:pPr>
        <w:pStyle w:val="ListParagraph"/>
        <w:numPr>
          <w:ilvl w:val="0"/>
          <w:numId w:val="39"/>
        </w:numPr>
        <w:ind w:left="426" w:hanging="426"/>
        <w:rPr>
          <w:rFonts w:ascii="Arial" w:hAnsi="Arial" w:cs="Arial"/>
          <w:strike/>
          <w:sz w:val="22"/>
          <w:szCs w:val="22"/>
        </w:rPr>
      </w:pPr>
      <w:r w:rsidRPr="00D47F19">
        <w:rPr>
          <w:rFonts w:ascii="Arial" w:hAnsi="Arial" w:cs="Arial"/>
          <w:sz w:val="22"/>
          <w:szCs w:val="22"/>
        </w:rPr>
        <w:t xml:space="preserve">Create a culture of ‘hospitality’ that goes above and beyond good customer service. This means promoting a culture of personalised care that agents </w:t>
      </w:r>
      <w:r w:rsidR="77CFE24D" w:rsidRPr="00D47F19">
        <w:rPr>
          <w:rFonts w:ascii="Arial" w:hAnsi="Arial" w:cs="Arial"/>
          <w:sz w:val="22"/>
          <w:szCs w:val="22"/>
        </w:rPr>
        <w:t>innately deliver</w:t>
      </w:r>
      <w:r w:rsidR="00343A80" w:rsidRPr="00D47F19">
        <w:rPr>
          <w:rFonts w:ascii="Arial" w:hAnsi="Arial" w:cs="Arial"/>
          <w:sz w:val="22"/>
          <w:szCs w:val="22"/>
        </w:rPr>
        <w:t>.</w:t>
      </w:r>
    </w:p>
    <w:p w14:paraId="747C6805" w14:textId="34B198A6" w:rsidR="00A074D7" w:rsidRPr="00D47F19" w:rsidRDefault="00305340" w:rsidP="37849690">
      <w:pPr>
        <w:pStyle w:val="ListParagraph"/>
        <w:numPr>
          <w:ilvl w:val="0"/>
          <w:numId w:val="39"/>
        </w:numPr>
        <w:ind w:left="426" w:hanging="426"/>
        <w:rPr>
          <w:rFonts w:ascii="Arial" w:hAnsi="Arial" w:cs="Arial"/>
          <w:sz w:val="22"/>
          <w:szCs w:val="22"/>
        </w:rPr>
      </w:pPr>
      <w:r w:rsidRPr="00D47F19">
        <w:rPr>
          <w:rFonts w:ascii="Arial" w:hAnsi="Arial" w:cs="Arial"/>
          <w:sz w:val="22"/>
          <w:szCs w:val="22"/>
        </w:rPr>
        <w:t>Deliverin</w:t>
      </w:r>
      <w:r w:rsidR="00F01CCF">
        <w:rPr>
          <w:rFonts w:ascii="Arial" w:hAnsi="Arial" w:cs="Arial"/>
          <w:sz w:val="22"/>
          <w:szCs w:val="22"/>
        </w:rPr>
        <w:t>g</w:t>
      </w:r>
      <w:r w:rsidRPr="00D47F19">
        <w:rPr>
          <w:rFonts w:ascii="Arial" w:hAnsi="Arial" w:cs="Arial"/>
          <w:sz w:val="22"/>
          <w:szCs w:val="22"/>
        </w:rPr>
        <w:t xml:space="preserve"> the</w:t>
      </w:r>
      <w:r w:rsidR="0E3EF3E6" w:rsidRPr="00D47F19">
        <w:rPr>
          <w:rFonts w:ascii="Arial" w:hAnsi="Arial" w:cs="Arial"/>
          <w:sz w:val="22"/>
          <w:szCs w:val="22"/>
        </w:rPr>
        <w:t xml:space="preserve"> key measures and</w:t>
      </w:r>
      <w:r w:rsidRPr="00D47F19">
        <w:rPr>
          <w:rFonts w:ascii="Arial" w:hAnsi="Arial" w:cs="Arial"/>
          <w:sz w:val="22"/>
          <w:szCs w:val="22"/>
        </w:rPr>
        <w:t xml:space="preserve"> KPIs </w:t>
      </w:r>
      <w:r w:rsidR="62499FBE" w:rsidRPr="00D47F19">
        <w:rPr>
          <w:rFonts w:ascii="Arial" w:hAnsi="Arial" w:cs="Arial"/>
          <w:sz w:val="22"/>
          <w:szCs w:val="22"/>
        </w:rPr>
        <w:t>(</w:t>
      </w:r>
      <w:r w:rsidR="00D47F19" w:rsidRPr="00D47F19">
        <w:rPr>
          <w:rFonts w:ascii="Arial" w:hAnsi="Arial" w:cs="Arial"/>
          <w:sz w:val="22"/>
          <w:szCs w:val="22"/>
        </w:rPr>
        <w:t>quantitative</w:t>
      </w:r>
      <w:r w:rsidR="62499FBE" w:rsidRPr="00D47F19">
        <w:rPr>
          <w:rFonts w:ascii="Arial" w:hAnsi="Arial" w:cs="Arial"/>
          <w:sz w:val="22"/>
          <w:szCs w:val="22"/>
        </w:rPr>
        <w:t xml:space="preserve"> and qualitative) </w:t>
      </w:r>
      <w:r w:rsidRPr="00D47F19">
        <w:rPr>
          <w:rFonts w:ascii="Arial" w:hAnsi="Arial" w:cs="Arial"/>
          <w:sz w:val="22"/>
          <w:szCs w:val="22"/>
        </w:rPr>
        <w:t>– 1. Volume of qualified leads 2. Conversion of a lead into a visit at school.</w:t>
      </w:r>
      <w:r w:rsidR="0D861C2E" w:rsidRPr="00D47F19">
        <w:rPr>
          <w:rFonts w:ascii="Arial" w:hAnsi="Arial" w:cs="Arial"/>
          <w:sz w:val="22"/>
          <w:szCs w:val="22"/>
        </w:rPr>
        <w:t xml:space="preserve"> </w:t>
      </w:r>
      <w:r w:rsidR="00A074D7" w:rsidRPr="00D47F19">
        <w:br/>
      </w:r>
    </w:p>
    <w:p w14:paraId="6CFB8027" w14:textId="77777777" w:rsidR="0020519E" w:rsidRDefault="0020519E" w:rsidP="0020519E">
      <w:pPr>
        <w:spacing w:line="252" w:lineRule="auto"/>
        <w:rPr>
          <w:rFonts w:ascii="Arial" w:hAnsi="Arial" w:cs="Arial"/>
          <w:b/>
          <w:bCs/>
        </w:rPr>
      </w:pPr>
      <w:r w:rsidRPr="0020519E">
        <w:rPr>
          <w:rFonts w:ascii="Arial" w:hAnsi="Arial" w:cs="Arial"/>
          <w:b/>
          <w:bCs/>
        </w:rPr>
        <w:t>Act as Senior agent for key, high growth potential schools:</w:t>
      </w:r>
    </w:p>
    <w:p w14:paraId="53BA7CC4" w14:textId="77777777" w:rsidR="00965586" w:rsidRPr="00CE5AA6" w:rsidRDefault="00965586" w:rsidP="37849690">
      <w:pPr>
        <w:pStyle w:val="ListParagraph"/>
        <w:numPr>
          <w:ilvl w:val="0"/>
          <w:numId w:val="39"/>
        </w:numPr>
        <w:ind w:left="426" w:hanging="426"/>
        <w:rPr>
          <w:rFonts w:ascii="Arial" w:hAnsi="Arial" w:cs="Arial"/>
          <w:sz w:val="22"/>
          <w:szCs w:val="22"/>
        </w:rPr>
      </w:pPr>
      <w:r w:rsidRPr="00CE5AA6">
        <w:rPr>
          <w:rFonts w:ascii="Arial" w:hAnsi="Arial" w:cs="Arial"/>
          <w:sz w:val="22"/>
          <w:szCs w:val="22"/>
        </w:rPr>
        <w:t>Have sole responsibility for one or two key schools which are strategically important.</w:t>
      </w:r>
    </w:p>
    <w:p w14:paraId="34514F62" w14:textId="77777777" w:rsidR="00965586" w:rsidRPr="00CE5AA6" w:rsidRDefault="00965586" w:rsidP="37849690">
      <w:pPr>
        <w:pStyle w:val="ListParagraph"/>
        <w:numPr>
          <w:ilvl w:val="0"/>
          <w:numId w:val="39"/>
        </w:numPr>
        <w:ind w:left="426" w:hanging="426"/>
        <w:rPr>
          <w:rFonts w:ascii="Arial" w:hAnsi="Arial" w:cs="Arial"/>
          <w:sz w:val="22"/>
          <w:szCs w:val="22"/>
        </w:rPr>
      </w:pPr>
      <w:r w:rsidRPr="00CE5AA6">
        <w:rPr>
          <w:rFonts w:ascii="Arial" w:hAnsi="Arial" w:cs="Arial"/>
          <w:sz w:val="22"/>
          <w:szCs w:val="22"/>
        </w:rPr>
        <w:t>Handling first contact enquiries through all channels.</w:t>
      </w:r>
    </w:p>
    <w:p w14:paraId="2E5F36D3" w14:textId="77777777" w:rsidR="00965586" w:rsidRPr="00CE5AA6" w:rsidRDefault="00965586" w:rsidP="37849690">
      <w:pPr>
        <w:pStyle w:val="ListParagraph"/>
        <w:numPr>
          <w:ilvl w:val="0"/>
          <w:numId w:val="39"/>
        </w:numPr>
        <w:ind w:left="426" w:hanging="426"/>
        <w:rPr>
          <w:rFonts w:ascii="Arial" w:hAnsi="Arial" w:cs="Arial"/>
          <w:sz w:val="22"/>
          <w:szCs w:val="22"/>
        </w:rPr>
      </w:pPr>
      <w:r w:rsidRPr="00CE5AA6">
        <w:rPr>
          <w:rFonts w:ascii="Arial" w:hAnsi="Arial" w:cs="Arial"/>
          <w:sz w:val="22"/>
          <w:szCs w:val="22"/>
        </w:rPr>
        <w:t>Capturing parent data including key information about the child’s needs and interests.</w:t>
      </w:r>
    </w:p>
    <w:p w14:paraId="0200CCBC" w14:textId="77777777" w:rsidR="00965586" w:rsidRPr="00CE5AA6" w:rsidRDefault="00965586" w:rsidP="37849690">
      <w:pPr>
        <w:pStyle w:val="ListParagraph"/>
        <w:numPr>
          <w:ilvl w:val="0"/>
          <w:numId w:val="39"/>
        </w:numPr>
        <w:ind w:left="426" w:hanging="426"/>
        <w:rPr>
          <w:rFonts w:ascii="Arial" w:hAnsi="Arial" w:cs="Arial"/>
          <w:sz w:val="22"/>
          <w:szCs w:val="22"/>
        </w:rPr>
      </w:pPr>
      <w:r w:rsidRPr="00CE5AA6">
        <w:rPr>
          <w:rFonts w:ascii="Arial" w:hAnsi="Arial" w:cs="Arial"/>
          <w:sz w:val="22"/>
          <w:szCs w:val="22"/>
        </w:rPr>
        <w:t>Keeping the CRM system completely up to date.</w:t>
      </w:r>
    </w:p>
    <w:p w14:paraId="73BAE810" w14:textId="77777777" w:rsidR="00965586" w:rsidRPr="00CE5AA6" w:rsidRDefault="00965586" w:rsidP="37849690">
      <w:pPr>
        <w:pStyle w:val="ListParagraph"/>
        <w:numPr>
          <w:ilvl w:val="0"/>
          <w:numId w:val="39"/>
        </w:numPr>
        <w:ind w:left="426" w:hanging="426"/>
        <w:rPr>
          <w:rFonts w:ascii="Arial" w:hAnsi="Arial" w:cs="Arial"/>
          <w:sz w:val="22"/>
          <w:szCs w:val="22"/>
        </w:rPr>
      </w:pPr>
      <w:r w:rsidRPr="00CE5AA6">
        <w:rPr>
          <w:rFonts w:ascii="Arial" w:hAnsi="Arial" w:cs="Arial"/>
          <w:sz w:val="22"/>
          <w:szCs w:val="22"/>
        </w:rPr>
        <w:t>Conduct daily briefings with the in-school Admissions Manager/Head.</w:t>
      </w:r>
    </w:p>
    <w:p w14:paraId="5D3CA022" w14:textId="77777777" w:rsidR="00A074D7" w:rsidRPr="005F0B5D" w:rsidRDefault="00A074D7" w:rsidP="00A074D7">
      <w:pPr>
        <w:pStyle w:val="ListParagraph"/>
        <w:spacing w:line="252" w:lineRule="auto"/>
        <w:ind w:left="426"/>
        <w:rPr>
          <w:rFonts w:ascii="Arial" w:hAnsi="Arial" w:cs="Arial"/>
          <w:sz w:val="22"/>
          <w:szCs w:val="22"/>
        </w:rPr>
      </w:pPr>
    </w:p>
    <w:p w14:paraId="39878128" w14:textId="34A07F1D" w:rsidR="005F0B5D" w:rsidRPr="00A074D7" w:rsidRDefault="00016685" w:rsidP="00A074D7">
      <w:pPr>
        <w:rPr>
          <w:rFonts w:ascii="Arial" w:hAnsi="Arial" w:cs="Arial"/>
          <w:b/>
          <w:bCs/>
        </w:rPr>
      </w:pPr>
      <w:r w:rsidRPr="00016685">
        <w:rPr>
          <w:rFonts w:ascii="Arial" w:hAnsi="Arial" w:cs="Arial"/>
          <w:b/>
          <w:bCs/>
        </w:rPr>
        <w:t>Managing reporting</w:t>
      </w:r>
      <w:r w:rsidR="005F0B5D" w:rsidRPr="00A074D7">
        <w:rPr>
          <w:rFonts w:ascii="Arial" w:hAnsi="Arial" w:cs="Arial"/>
          <w:b/>
          <w:bCs/>
        </w:rPr>
        <w:t>:</w:t>
      </w:r>
    </w:p>
    <w:p w14:paraId="426D3238" w14:textId="77777777" w:rsidR="00D74F2A" w:rsidRPr="00D74F2A" w:rsidRDefault="00D74F2A" w:rsidP="00D74F2A">
      <w:pPr>
        <w:pStyle w:val="ListParagraph"/>
        <w:numPr>
          <w:ilvl w:val="0"/>
          <w:numId w:val="39"/>
        </w:numPr>
        <w:ind w:left="426" w:hanging="426"/>
        <w:rPr>
          <w:rFonts w:ascii="Arial" w:hAnsi="Arial" w:cs="Arial"/>
          <w:sz w:val="22"/>
          <w:szCs w:val="22"/>
        </w:rPr>
      </w:pPr>
      <w:r w:rsidRPr="37849690">
        <w:rPr>
          <w:rFonts w:ascii="Arial" w:hAnsi="Arial" w:cs="Arial"/>
          <w:sz w:val="22"/>
          <w:szCs w:val="22"/>
        </w:rPr>
        <w:t>Responsible for developing and managing performance reports.</w:t>
      </w:r>
    </w:p>
    <w:p w14:paraId="3E3CA51A" w14:textId="1ADD1999" w:rsidR="003A424F" w:rsidRPr="00D74F2A" w:rsidRDefault="00D74F2A" w:rsidP="00D74F2A">
      <w:pPr>
        <w:pStyle w:val="ListParagraph"/>
        <w:numPr>
          <w:ilvl w:val="0"/>
          <w:numId w:val="39"/>
        </w:numPr>
        <w:ind w:left="426" w:hanging="426"/>
        <w:rPr>
          <w:rFonts w:ascii="Arial" w:hAnsi="Arial" w:cs="Arial"/>
          <w:sz w:val="22"/>
          <w:szCs w:val="22"/>
        </w:rPr>
      </w:pPr>
      <w:r w:rsidRPr="37849690">
        <w:rPr>
          <w:rFonts w:ascii="Arial" w:hAnsi="Arial" w:cs="Arial"/>
          <w:sz w:val="22"/>
          <w:szCs w:val="22"/>
        </w:rPr>
        <w:t>Providing daily/weekly management insight to key stakeholders</w:t>
      </w:r>
      <w:r>
        <w:br/>
      </w:r>
    </w:p>
    <w:p w14:paraId="522ABF78" w14:textId="77777777" w:rsidR="00454709" w:rsidRDefault="00454709" w:rsidP="005B3B8D">
      <w:pPr>
        <w:spacing w:line="276" w:lineRule="auto"/>
        <w:rPr>
          <w:rFonts w:ascii="Arial" w:hAnsi="Arial" w:cs="Arial"/>
          <w:b/>
          <w:color w:val="006EB6"/>
          <w:sz w:val="24"/>
          <w:szCs w:val="24"/>
        </w:rPr>
      </w:pPr>
    </w:p>
    <w:p w14:paraId="6CEAD452" w14:textId="77777777" w:rsidR="002753BA" w:rsidRDefault="002753BA" w:rsidP="005B3B8D">
      <w:pPr>
        <w:spacing w:line="276" w:lineRule="auto"/>
        <w:rPr>
          <w:rFonts w:ascii="Arial" w:hAnsi="Arial" w:cs="Arial"/>
          <w:b/>
          <w:color w:val="006EB6"/>
          <w:sz w:val="24"/>
          <w:szCs w:val="24"/>
        </w:rPr>
      </w:pPr>
    </w:p>
    <w:p w14:paraId="42762285" w14:textId="77777777" w:rsidR="002753BA" w:rsidRDefault="002753BA" w:rsidP="005B3B8D">
      <w:pPr>
        <w:spacing w:line="276" w:lineRule="auto"/>
        <w:rPr>
          <w:rFonts w:ascii="Arial" w:hAnsi="Arial" w:cs="Arial"/>
          <w:b/>
          <w:color w:val="006EB6"/>
          <w:sz w:val="24"/>
          <w:szCs w:val="24"/>
        </w:rPr>
      </w:pPr>
    </w:p>
    <w:p w14:paraId="19D36FB2" w14:textId="77777777" w:rsidR="002753BA" w:rsidRDefault="002753BA" w:rsidP="005B3B8D">
      <w:pPr>
        <w:spacing w:line="276" w:lineRule="auto"/>
        <w:rPr>
          <w:rFonts w:ascii="Arial" w:hAnsi="Arial" w:cs="Arial"/>
          <w:b/>
          <w:color w:val="006EB6"/>
          <w:sz w:val="24"/>
          <w:szCs w:val="24"/>
        </w:rPr>
      </w:pPr>
    </w:p>
    <w:p w14:paraId="01645FF4" w14:textId="77777777" w:rsidR="002753BA" w:rsidRDefault="002753BA" w:rsidP="005B3B8D">
      <w:pPr>
        <w:spacing w:line="276" w:lineRule="auto"/>
        <w:rPr>
          <w:rFonts w:ascii="Arial" w:hAnsi="Arial" w:cs="Arial"/>
          <w:b/>
          <w:color w:val="006EB6"/>
          <w:sz w:val="24"/>
          <w:szCs w:val="24"/>
        </w:rPr>
      </w:pPr>
    </w:p>
    <w:p w14:paraId="5DEF87DB" w14:textId="77777777" w:rsidR="002753BA" w:rsidRDefault="002753BA" w:rsidP="005B3B8D">
      <w:pPr>
        <w:spacing w:line="276" w:lineRule="auto"/>
        <w:rPr>
          <w:rFonts w:ascii="Arial" w:hAnsi="Arial" w:cs="Arial"/>
          <w:b/>
          <w:color w:val="006EB6"/>
          <w:sz w:val="24"/>
          <w:szCs w:val="24"/>
        </w:rPr>
      </w:pPr>
    </w:p>
    <w:p w14:paraId="33248709" w14:textId="5A5035BF" w:rsidR="008769BE" w:rsidRPr="00825C49" w:rsidRDefault="00B77013" w:rsidP="005B3B8D">
      <w:pPr>
        <w:spacing w:line="276" w:lineRule="auto"/>
        <w:rPr>
          <w:rFonts w:ascii="Arial" w:hAnsi="Arial" w:cs="Arial"/>
          <w:b/>
          <w:color w:val="006EB6"/>
          <w:sz w:val="24"/>
          <w:szCs w:val="24"/>
        </w:rPr>
      </w:pPr>
      <w:r w:rsidRPr="00825C49">
        <w:rPr>
          <w:rFonts w:ascii="Arial" w:hAnsi="Arial" w:cs="Arial"/>
          <w:b/>
          <w:color w:val="006EB6"/>
          <w:sz w:val="24"/>
          <w:szCs w:val="24"/>
        </w:rPr>
        <w:lastRenderedPageBreak/>
        <w:t>Person Specification</w:t>
      </w:r>
    </w:p>
    <w:tbl>
      <w:tblPr>
        <w:tblStyle w:val="TableGrid"/>
        <w:tblpPr w:leftFromText="180" w:rightFromText="180" w:vertAnchor="text" w:horzAnchor="margin" w:tblpXSpec="center" w:tblpY="209"/>
        <w:tblW w:w="9776" w:type="dxa"/>
        <w:tblCellMar>
          <w:right w:w="57" w:type="dxa"/>
        </w:tblCellMar>
        <w:tblLook w:val="04A0" w:firstRow="1" w:lastRow="0" w:firstColumn="1" w:lastColumn="0" w:noHBand="0" w:noVBand="1"/>
      </w:tblPr>
      <w:tblGrid>
        <w:gridCol w:w="1527"/>
        <w:gridCol w:w="8249"/>
      </w:tblGrid>
      <w:tr w:rsidR="00ED281E" w:rsidRPr="00825C49" w14:paraId="33E0C591" w14:textId="77777777" w:rsidTr="7ED5C935">
        <w:trPr>
          <w:trHeight w:val="4383"/>
        </w:trPr>
        <w:tc>
          <w:tcPr>
            <w:tcW w:w="0" w:type="auto"/>
            <w:shd w:val="clear" w:color="auto" w:fill="BDD6EE" w:themeFill="accent1" w:themeFillTint="66"/>
            <w:vAlign w:val="center"/>
          </w:tcPr>
          <w:p w14:paraId="5912E40D" w14:textId="170D1B07" w:rsidR="00ED281E" w:rsidRPr="002753BA" w:rsidRDefault="00ED281E" w:rsidP="00ED281E">
            <w:pPr>
              <w:spacing w:line="276" w:lineRule="auto"/>
              <w:rPr>
                <w:rFonts w:ascii="Arial" w:hAnsi="Arial" w:cs="Arial"/>
                <w:b/>
                <w:color w:val="000000" w:themeColor="text1"/>
              </w:rPr>
            </w:pPr>
            <w:r w:rsidRPr="002753BA">
              <w:rPr>
                <w:rFonts w:ascii="Arial" w:hAnsi="Arial" w:cs="Arial"/>
                <w:b/>
                <w:color w:val="000000" w:themeColor="text1"/>
              </w:rPr>
              <w:t>Skills</w:t>
            </w:r>
            <w:r w:rsidR="00EB1CD5" w:rsidRPr="002753BA">
              <w:rPr>
                <w:rFonts w:ascii="Arial" w:hAnsi="Arial" w:cs="Arial"/>
                <w:b/>
                <w:color w:val="000000" w:themeColor="text1"/>
              </w:rPr>
              <w:t>,</w:t>
            </w:r>
          </w:p>
          <w:p w14:paraId="44C3ACED" w14:textId="6CD2A68B" w:rsidR="00ED281E" w:rsidRPr="002753BA" w:rsidRDefault="00ED281E" w:rsidP="00ED281E">
            <w:pPr>
              <w:spacing w:line="276" w:lineRule="auto"/>
              <w:rPr>
                <w:rFonts w:ascii="Arial" w:hAnsi="Arial" w:cs="Arial"/>
                <w:b/>
                <w:color w:val="000000" w:themeColor="text1"/>
              </w:rPr>
            </w:pPr>
            <w:r w:rsidRPr="002753BA">
              <w:rPr>
                <w:rFonts w:ascii="Arial" w:hAnsi="Arial" w:cs="Arial"/>
                <w:b/>
                <w:color w:val="000000" w:themeColor="text1"/>
              </w:rPr>
              <w:t>Capabilities</w:t>
            </w:r>
            <w:r w:rsidR="00EB1CD5" w:rsidRPr="002753BA">
              <w:rPr>
                <w:rFonts w:ascii="Arial" w:hAnsi="Arial" w:cs="Arial"/>
                <w:b/>
                <w:color w:val="000000" w:themeColor="text1"/>
              </w:rPr>
              <w:t>,</w:t>
            </w:r>
            <w:r w:rsidRPr="002753BA">
              <w:rPr>
                <w:rFonts w:ascii="Arial" w:hAnsi="Arial" w:cs="Arial"/>
                <w:b/>
                <w:color w:val="000000" w:themeColor="text1"/>
              </w:rPr>
              <w:t xml:space="preserve"> </w:t>
            </w:r>
          </w:p>
          <w:p w14:paraId="21CDD0A6" w14:textId="77777777" w:rsidR="00ED281E" w:rsidRPr="002753BA" w:rsidRDefault="00ED281E" w:rsidP="00ED281E">
            <w:pPr>
              <w:spacing w:line="276" w:lineRule="auto"/>
              <w:rPr>
                <w:rFonts w:ascii="Arial" w:hAnsi="Arial" w:cs="Arial"/>
                <w:b/>
                <w:color w:val="000000" w:themeColor="text1"/>
              </w:rPr>
            </w:pPr>
            <w:r w:rsidRPr="002753BA">
              <w:rPr>
                <w:rFonts w:ascii="Arial" w:hAnsi="Arial" w:cs="Arial"/>
                <w:b/>
                <w:color w:val="000000" w:themeColor="text1"/>
              </w:rPr>
              <w:t>Attributes</w:t>
            </w:r>
          </w:p>
        </w:tc>
        <w:tc>
          <w:tcPr>
            <w:tcW w:w="8249" w:type="dxa"/>
            <w:vAlign w:val="center"/>
          </w:tcPr>
          <w:p w14:paraId="346C71CA" w14:textId="3A7E1254" w:rsidR="000532E5" w:rsidRPr="002753BA" w:rsidRDefault="000532E5" w:rsidP="7ED5C93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2753BA">
              <w:rPr>
                <w:rFonts w:ascii="Arial" w:hAnsi="Arial" w:cs="Arial"/>
                <w:color w:val="000000" w:themeColor="text1"/>
                <w:sz w:val="22"/>
                <w:szCs w:val="22"/>
                <w:lang w:eastAsia="en-GB"/>
              </w:rPr>
              <w:t>Be a nice person who is likeable and can relate easily to others</w:t>
            </w:r>
            <w:r w:rsidR="0035333F" w:rsidRPr="002753BA">
              <w:rPr>
                <w:rFonts w:ascii="Arial" w:hAnsi="Arial" w:cs="Arial"/>
                <w:color w:val="000000" w:themeColor="text1"/>
                <w:sz w:val="22"/>
                <w:szCs w:val="22"/>
                <w:lang w:eastAsia="en-GB"/>
              </w:rPr>
              <w:t>.</w:t>
            </w:r>
          </w:p>
          <w:p w14:paraId="0C447333" w14:textId="09365B37" w:rsidR="000532E5" w:rsidRPr="002753BA" w:rsidRDefault="6824FB44" w:rsidP="7ED5C93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2753BA">
              <w:rPr>
                <w:rFonts w:ascii="Arial" w:hAnsi="Arial" w:cs="Arial"/>
                <w:color w:val="000000" w:themeColor="text1"/>
                <w:sz w:val="22"/>
                <w:szCs w:val="22"/>
                <w:lang w:eastAsia="en-GB"/>
              </w:rPr>
              <w:t>Expert sales skills to convert leads into visits without taking a hard sales line.</w:t>
            </w:r>
          </w:p>
          <w:p w14:paraId="065D60D0" w14:textId="1191EF91" w:rsidR="000532E5" w:rsidRPr="002753BA" w:rsidRDefault="6824FB44" w:rsidP="7ED5C93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2753BA">
              <w:rPr>
                <w:rFonts w:ascii="Arial" w:hAnsi="Arial" w:cs="Arial"/>
                <w:color w:val="000000" w:themeColor="text1"/>
                <w:sz w:val="22"/>
                <w:szCs w:val="22"/>
                <w:lang w:eastAsia="en-GB"/>
              </w:rPr>
              <w:t>Process and results oriented</w:t>
            </w:r>
            <w:r w:rsidR="0035333F" w:rsidRPr="002753BA">
              <w:rPr>
                <w:rFonts w:ascii="Arial" w:hAnsi="Arial" w:cs="Arial"/>
                <w:color w:val="000000" w:themeColor="text1"/>
                <w:sz w:val="22"/>
                <w:szCs w:val="22"/>
                <w:lang w:eastAsia="en-GB"/>
              </w:rPr>
              <w:t>.</w:t>
            </w:r>
          </w:p>
          <w:p w14:paraId="3F563357" w14:textId="167EBE3A" w:rsidR="000532E5" w:rsidRPr="002753BA" w:rsidRDefault="29801613" w:rsidP="7ED5C93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2753BA">
              <w:rPr>
                <w:rFonts w:ascii="Arial" w:hAnsi="Arial" w:cs="Arial"/>
                <w:color w:val="000000" w:themeColor="text1"/>
                <w:sz w:val="22"/>
                <w:szCs w:val="22"/>
                <w:lang w:eastAsia="en-GB"/>
              </w:rPr>
              <w:t>Enjoys and is energised by interacting with other</w:t>
            </w:r>
            <w:r w:rsidR="0035333F" w:rsidRPr="002753BA">
              <w:rPr>
                <w:rFonts w:ascii="Arial" w:hAnsi="Arial" w:cs="Arial"/>
                <w:color w:val="000000" w:themeColor="text1"/>
                <w:sz w:val="22"/>
                <w:szCs w:val="22"/>
                <w:lang w:eastAsia="en-GB"/>
              </w:rPr>
              <w:t>s.</w:t>
            </w:r>
          </w:p>
          <w:p w14:paraId="36CBA63E" w14:textId="720A76DC" w:rsidR="000532E5" w:rsidRPr="002753BA" w:rsidRDefault="29801613" w:rsidP="7ED5C93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2753BA">
              <w:rPr>
                <w:rFonts w:ascii="Arial" w:hAnsi="Arial" w:cs="Arial"/>
                <w:color w:val="000000" w:themeColor="text1"/>
                <w:sz w:val="22"/>
                <w:szCs w:val="22"/>
                <w:lang w:eastAsia="en-GB"/>
              </w:rPr>
              <w:t>Excellent interpersonal and communication skills including the ability to deal with people on all levels with sensitivity, tact and diplomacy</w:t>
            </w:r>
            <w:r w:rsidR="0035333F" w:rsidRPr="002753BA">
              <w:rPr>
                <w:rFonts w:ascii="Arial" w:hAnsi="Arial" w:cs="Arial"/>
                <w:color w:val="000000" w:themeColor="text1"/>
                <w:sz w:val="22"/>
                <w:szCs w:val="22"/>
                <w:lang w:eastAsia="en-GB"/>
              </w:rPr>
              <w:t>.</w:t>
            </w:r>
            <w:r w:rsidRPr="002753BA">
              <w:rPr>
                <w:rFonts w:ascii="Arial" w:hAnsi="Arial" w:cs="Arial"/>
                <w:color w:val="000000" w:themeColor="text1"/>
                <w:sz w:val="22"/>
                <w:szCs w:val="22"/>
                <w:lang w:eastAsia="en-GB"/>
              </w:rPr>
              <w:t xml:space="preserve"> </w:t>
            </w:r>
          </w:p>
          <w:p w14:paraId="022D7EC3" w14:textId="1754648E" w:rsidR="00F25B69" w:rsidRPr="002753BA" w:rsidRDefault="29801613" w:rsidP="7ED5C93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2753BA">
              <w:rPr>
                <w:rFonts w:ascii="Arial" w:hAnsi="Arial" w:cs="Arial"/>
                <w:color w:val="000000" w:themeColor="text1"/>
                <w:sz w:val="22"/>
                <w:szCs w:val="22"/>
                <w:lang w:eastAsia="en-GB"/>
              </w:rPr>
              <w:t xml:space="preserve">Confident and adept use of databases and Microsoft applications </w:t>
            </w:r>
            <w:proofErr w:type="gramStart"/>
            <w:r w:rsidRPr="002753BA">
              <w:rPr>
                <w:rFonts w:ascii="Arial" w:hAnsi="Arial" w:cs="Arial"/>
                <w:color w:val="000000" w:themeColor="text1"/>
                <w:sz w:val="22"/>
                <w:szCs w:val="22"/>
                <w:lang w:eastAsia="en-GB"/>
              </w:rPr>
              <w:t>e.g.</w:t>
            </w:r>
            <w:proofErr w:type="gramEnd"/>
            <w:r w:rsidRPr="002753BA">
              <w:rPr>
                <w:rFonts w:ascii="Arial" w:hAnsi="Arial" w:cs="Arial"/>
                <w:color w:val="000000" w:themeColor="text1"/>
                <w:sz w:val="22"/>
                <w:szCs w:val="22"/>
                <w:lang w:eastAsia="en-GB"/>
              </w:rPr>
              <w:t xml:space="preserve"> </w:t>
            </w:r>
            <w:proofErr w:type="spellStart"/>
            <w:r w:rsidRPr="002753BA">
              <w:rPr>
                <w:rFonts w:ascii="Arial" w:hAnsi="Arial" w:cs="Arial"/>
                <w:color w:val="000000" w:themeColor="text1"/>
                <w:sz w:val="22"/>
                <w:szCs w:val="22"/>
                <w:lang w:eastAsia="en-GB"/>
              </w:rPr>
              <w:t>PowerBi</w:t>
            </w:r>
            <w:proofErr w:type="spellEnd"/>
            <w:r w:rsidRPr="002753BA">
              <w:rPr>
                <w:rFonts w:ascii="Arial" w:hAnsi="Arial" w:cs="Arial"/>
                <w:color w:val="000000" w:themeColor="text1"/>
                <w:sz w:val="22"/>
                <w:szCs w:val="22"/>
                <w:lang w:eastAsia="en-GB"/>
              </w:rPr>
              <w:t xml:space="preserve"> and MS Dynamics</w:t>
            </w:r>
            <w:r w:rsidR="1D43C592" w:rsidRPr="002753BA">
              <w:rPr>
                <w:rFonts w:ascii="Arial" w:hAnsi="Arial" w:cs="Arial"/>
                <w:color w:val="000000" w:themeColor="text1"/>
                <w:sz w:val="22"/>
                <w:szCs w:val="22"/>
                <w:lang w:eastAsia="en-GB"/>
              </w:rPr>
              <w:t xml:space="preserve"> (training will be provided)</w:t>
            </w:r>
            <w:r w:rsidR="0035333F" w:rsidRPr="002753BA">
              <w:rPr>
                <w:rFonts w:ascii="Arial" w:hAnsi="Arial" w:cs="Arial"/>
                <w:color w:val="000000" w:themeColor="text1"/>
                <w:sz w:val="22"/>
                <w:szCs w:val="22"/>
                <w:lang w:eastAsia="en-GB"/>
              </w:rPr>
              <w:t>.</w:t>
            </w:r>
          </w:p>
          <w:p w14:paraId="2A2909FF" w14:textId="5547E61D" w:rsidR="00281E95" w:rsidRPr="002753BA" w:rsidRDefault="72FB296D" w:rsidP="7ED5C93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2753BA">
              <w:rPr>
                <w:rFonts w:ascii="Arial" w:hAnsi="Arial" w:cs="Arial"/>
                <w:color w:val="000000" w:themeColor="text1"/>
                <w:sz w:val="22"/>
                <w:szCs w:val="22"/>
                <w:lang w:eastAsia="en-GB"/>
              </w:rPr>
              <w:t>Excellent verbal and written communication skills</w:t>
            </w:r>
            <w:r w:rsidR="0035333F" w:rsidRPr="002753BA">
              <w:rPr>
                <w:rFonts w:ascii="Arial" w:hAnsi="Arial" w:cs="Arial"/>
                <w:color w:val="000000" w:themeColor="text1"/>
                <w:sz w:val="22"/>
                <w:szCs w:val="22"/>
                <w:lang w:eastAsia="en-GB"/>
              </w:rPr>
              <w:t>.</w:t>
            </w:r>
          </w:p>
          <w:p w14:paraId="29C16AD8" w14:textId="3E38798B" w:rsidR="00281E95" w:rsidRPr="002753BA" w:rsidRDefault="72FB296D" w:rsidP="7ED5C93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2753BA">
              <w:rPr>
                <w:rFonts w:ascii="Arial" w:hAnsi="Arial" w:cs="Arial"/>
                <w:color w:val="000000" w:themeColor="text1"/>
                <w:sz w:val="22"/>
                <w:szCs w:val="22"/>
                <w:lang w:eastAsia="en-GB"/>
              </w:rPr>
              <w:t>Excellent listening skills</w:t>
            </w:r>
            <w:r w:rsidR="0035333F" w:rsidRPr="002753BA">
              <w:rPr>
                <w:rFonts w:ascii="Arial" w:hAnsi="Arial" w:cs="Arial"/>
                <w:color w:val="000000" w:themeColor="text1"/>
                <w:sz w:val="22"/>
                <w:szCs w:val="22"/>
                <w:lang w:eastAsia="en-GB"/>
              </w:rPr>
              <w:t>.</w:t>
            </w:r>
            <w:r w:rsidRPr="002753BA">
              <w:rPr>
                <w:rFonts w:ascii="Arial" w:hAnsi="Arial" w:cs="Arial"/>
                <w:color w:val="000000" w:themeColor="text1"/>
                <w:sz w:val="22"/>
                <w:szCs w:val="22"/>
                <w:lang w:eastAsia="en-GB"/>
              </w:rPr>
              <w:t xml:space="preserve"> </w:t>
            </w:r>
          </w:p>
          <w:p w14:paraId="11B3A57F" w14:textId="2DE79FC6" w:rsidR="00281E95" w:rsidRPr="002753BA" w:rsidRDefault="00281E95" w:rsidP="7ED5C93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2753BA">
              <w:rPr>
                <w:rFonts w:ascii="Arial" w:hAnsi="Arial" w:cs="Arial"/>
                <w:color w:val="000000" w:themeColor="text1"/>
                <w:sz w:val="22"/>
                <w:szCs w:val="22"/>
                <w:lang w:eastAsia="en-GB"/>
              </w:rPr>
              <w:t xml:space="preserve">Team </w:t>
            </w:r>
            <w:r w:rsidR="009E0F86" w:rsidRPr="002753BA">
              <w:rPr>
                <w:rFonts w:ascii="Arial" w:hAnsi="Arial" w:cs="Arial"/>
                <w:color w:val="000000" w:themeColor="text1"/>
                <w:sz w:val="22"/>
                <w:szCs w:val="22"/>
                <w:lang w:eastAsia="en-GB"/>
              </w:rPr>
              <w:t>leadership</w:t>
            </w:r>
            <w:r w:rsidRPr="002753BA">
              <w:rPr>
                <w:rFonts w:ascii="Arial" w:hAnsi="Arial" w:cs="Arial"/>
                <w:color w:val="000000" w:themeColor="text1"/>
                <w:sz w:val="22"/>
                <w:szCs w:val="22"/>
                <w:lang w:eastAsia="en-GB"/>
              </w:rPr>
              <w:t xml:space="preserve"> skills as the key to success will be the relationship between the PEC </w:t>
            </w:r>
            <w:r w:rsidR="009E0F86" w:rsidRPr="002753BA">
              <w:rPr>
                <w:rFonts w:ascii="Arial" w:hAnsi="Arial" w:cs="Arial"/>
                <w:color w:val="000000" w:themeColor="text1"/>
                <w:sz w:val="22"/>
                <w:szCs w:val="22"/>
                <w:lang w:eastAsia="en-GB"/>
              </w:rPr>
              <w:t xml:space="preserve">team </w:t>
            </w:r>
            <w:r w:rsidRPr="002753BA">
              <w:rPr>
                <w:rFonts w:ascii="Arial" w:hAnsi="Arial" w:cs="Arial"/>
                <w:color w:val="000000" w:themeColor="text1"/>
                <w:sz w:val="22"/>
                <w:szCs w:val="22"/>
                <w:lang w:eastAsia="en-GB"/>
              </w:rPr>
              <w:t>and the individual schools.</w:t>
            </w:r>
          </w:p>
        </w:tc>
      </w:tr>
      <w:tr w:rsidR="00B55BDD" w:rsidRPr="00825C49" w14:paraId="26B0F6A7" w14:textId="77777777" w:rsidTr="7ED5C935">
        <w:trPr>
          <w:trHeight w:val="1547"/>
        </w:trPr>
        <w:tc>
          <w:tcPr>
            <w:tcW w:w="0" w:type="auto"/>
            <w:shd w:val="clear" w:color="auto" w:fill="BDD6EE" w:themeFill="accent1" w:themeFillTint="66"/>
            <w:vAlign w:val="center"/>
          </w:tcPr>
          <w:p w14:paraId="39F5D8CF" w14:textId="3D181658" w:rsidR="00B55BDD" w:rsidRPr="005D2D1B" w:rsidRDefault="00B55BDD" w:rsidP="00ED281E">
            <w:pPr>
              <w:spacing w:line="276" w:lineRule="auto"/>
              <w:rPr>
                <w:rFonts w:ascii="Arial" w:hAnsi="Arial" w:cs="Arial"/>
                <w:b/>
                <w:color w:val="000000" w:themeColor="text1"/>
              </w:rPr>
            </w:pPr>
            <w:r w:rsidRPr="005D2D1B">
              <w:rPr>
                <w:rFonts w:ascii="Arial" w:hAnsi="Arial" w:cs="Arial"/>
                <w:b/>
                <w:color w:val="000000" w:themeColor="text1"/>
              </w:rPr>
              <w:t>Experience</w:t>
            </w:r>
          </w:p>
        </w:tc>
        <w:tc>
          <w:tcPr>
            <w:tcW w:w="8249" w:type="dxa"/>
            <w:vAlign w:val="center"/>
          </w:tcPr>
          <w:p w14:paraId="46F874FB" w14:textId="77777777" w:rsidR="001F0993" w:rsidRPr="005D2D1B" w:rsidRDefault="001F0993" w:rsidP="7ED5C93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5D2D1B">
              <w:rPr>
                <w:rFonts w:ascii="Arial" w:hAnsi="Arial" w:cs="Arial"/>
                <w:color w:val="000000" w:themeColor="text1"/>
                <w:sz w:val="22"/>
                <w:szCs w:val="22"/>
                <w:lang w:eastAsia="en-GB"/>
              </w:rPr>
              <w:t>Experience of working within the hospitality sector and how to deliver great customer service.</w:t>
            </w:r>
          </w:p>
          <w:p w14:paraId="44ACA0B8" w14:textId="4253BA15" w:rsidR="001F0993" w:rsidRPr="005D2D1B" w:rsidRDefault="001F0993" w:rsidP="7ED5C93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5D2D1B">
              <w:rPr>
                <w:rFonts w:ascii="Arial" w:hAnsi="Arial" w:cs="Arial"/>
                <w:color w:val="000000" w:themeColor="text1"/>
                <w:sz w:val="22"/>
                <w:szCs w:val="22"/>
                <w:lang w:eastAsia="en-GB"/>
              </w:rPr>
              <w:t>Experience of selling luxury/high value goods</w:t>
            </w:r>
            <w:r w:rsidR="00971EB9" w:rsidRPr="005D2D1B">
              <w:rPr>
                <w:rFonts w:ascii="Arial" w:hAnsi="Arial" w:cs="Arial"/>
                <w:color w:val="000000" w:themeColor="text1"/>
                <w:sz w:val="22"/>
                <w:szCs w:val="22"/>
                <w:lang w:eastAsia="en-GB"/>
              </w:rPr>
              <w:t>.</w:t>
            </w:r>
          </w:p>
          <w:p w14:paraId="70AB9802" w14:textId="21167F6A" w:rsidR="009E0F86" w:rsidRPr="005D2D1B" w:rsidRDefault="009E0F86" w:rsidP="7ED5C93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5D2D1B">
              <w:rPr>
                <w:rFonts w:ascii="Arial" w:hAnsi="Arial" w:cs="Arial"/>
                <w:color w:val="000000" w:themeColor="text1"/>
                <w:sz w:val="22"/>
                <w:szCs w:val="22"/>
                <w:lang w:eastAsia="en-GB"/>
              </w:rPr>
              <w:t>Team leadership experience</w:t>
            </w:r>
            <w:r w:rsidR="00971EB9" w:rsidRPr="005D2D1B">
              <w:rPr>
                <w:rFonts w:ascii="Arial" w:hAnsi="Arial" w:cs="Arial"/>
                <w:color w:val="000000" w:themeColor="text1"/>
                <w:sz w:val="22"/>
                <w:szCs w:val="22"/>
                <w:lang w:eastAsia="en-GB"/>
              </w:rPr>
              <w:t>.</w:t>
            </w:r>
          </w:p>
          <w:p w14:paraId="2D9E7D06" w14:textId="77777777" w:rsidR="001F0993" w:rsidRPr="005D2D1B" w:rsidRDefault="001F0993" w:rsidP="7ED5C93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5D2D1B">
              <w:rPr>
                <w:rFonts w:ascii="Arial" w:hAnsi="Arial" w:cs="Arial"/>
                <w:color w:val="000000" w:themeColor="text1"/>
                <w:sz w:val="22"/>
                <w:szCs w:val="22"/>
                <w:lang w:eastAsia="en-GB"/>
              </w:rPr>
              <w:t>Experience of call handling.</w:t>
            </w:r>
          </w:p>
          <w:p w14:paraId="166A35D1" w14:textId="77777777" w:rsidR="001F0993" w:rsidRPr="005D2D1B" w:rsidRDefault="001F0993" w:rsidP="7ED5C93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5D2D1B">
              <w:rPr>
                <w:rFonts w:ascii="Arial" w:hAnsi="Arial" w:cs="Arial"/>
                <w:color w:val="000000" w:themeColor="text1"/>
                <w:sz w:val="22"/>
                <w:szCs w:val="22"/>
                <w:lang w:eastAsia="en-GB"/>
              </w:rPr>
              <w:t>Experience of using CRM systems to manage workflows.</w:t>
            </w:r>
          </w:p>
          <w:p w14:paraId="60441FC5" w14:textId="7722B96E" w:rsidR="006D0A90" w:rsidRPr="005D2D1B" w:rsidRDefault="006D0A90" w:rsidP="7ED5C93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5D2D1B">
              <w:rPr>
                <w:rFonts w:ascii="Arial" w:hAnsi="Arial" w:cs="Arial"/>
                <w:color w:val="000000" w:themeColor="text1"/>
                <w:sz w:val="22"/>
                <w:szCs w:val="22"/>
                <w:lang w:eastAsia="en-GB"/>
              </w:rPr>
              <w:t xml:space="preserve">Understanding of the competitive </w:t>
            </w:r>
            <w:proofErr w:type="gramStart"/>
            <w:r w:rsidRPr="005D2D1B">
              <w:rPr>
                <w:rFonts w:ascii="Arial" w:hAnsi="Arial" w:cs="Arial"/>
                <w:color w:val="000000" w:themeColor="text1"/>
                <w:sz w:val="22"/>
                <w:szCs w:val="22"/>
                <w:lang w:eastAsia="en-GB"/>
              </w:rPr>
              <w:t>schools</w:t>
            </w:r>
            <w:proofErr w:type="gramEnd"/>
            <w:r w:rsidRPr="005D2D1B">
              <w:rPr>
                <w:rFonts w:ascii="Arial" w:hAnsi="Arial" w:cs="Arial"/>
                <w:color w:val="000000" w:themeColor="text1"/>
                <w:sz w:val="22"/>
                <w:szCs w:val="22"/>
                <w:lang w:eastAsia="en-GB"/>
              </w:rPr>
              <w:t xml:space="preserve"> market would be an advantage</w:t>
            </w:r>
            <w:r w:rsidR="00971EB9" w:rsidRPr="005D2D1B">
              <w:rPr>
                <w:rFonts w:ascii="Arial" w:hAnsi="Arial" w:cs="Arial"/>
                <w:color w:val="000000" w:themeColor="text1"/>
                <w:sz w:val="22"/>
                <w:szCs w:val="22"/>
                <w:lang w:eastAsia="en-GB"/>
              </w:rPr>
              <w:t>.</w:t>
            </w:r>
          </w:p>
          <w:p w14:paraId="278B510C" w14:textId="0A30AC72" w:rsidR="00B55BDD" w:rsidRPr="005D2D1B" w:rsidRDefault="006D0A90" w:rsidP="7ED5C935">
            <w:pPr>
              <w:pStyle w:val="ListParagraph"/>
              <w:numPr>
                <w:ilvl w:val="0"/>
                <w:numId w:val="31"/>
              </w:numPr>
              <w:spacing w:line="276" w:lineRule="auto"/>
              <w:ind w:left="345" w:hanging="345"/>
              <w:textAlignment w:val="baseline"/>
              <w:rPr>
                <w:rFonts w:ascii="Arial" w:hAnsi="Arial" w:cs="Arial"/>
                <w:color w:val="000000" w:themeColor="text1"/>
                <w:sz w:val="22"/>
                <w:szCs w:val="22"/>
                <w:lang w:val="en-US" w:eastAsia="en-GB"/>
              </w:rPr>
            </w:pPr>
            <w:r w:rsidRPr="005D2D1B">
              <w:rPr>
                <w:rFonts w:ascii="Arial" w:hAnsi="Arial" w:cs="Arial"/>
                <w:color w:val="000000" w:themeColor="text1"/>
                <w:sz w:val="22"/>
                <w:szCs w:val="22"/>
                <w:lang w:eastAsia="en-GB"/>
              </w:rPr>
              <w:t>A suitable qualification – degree level or vocational</w:t>
            </w:r>
            <w:r w:rsidR="00971EB9" w:rsidRPr="005D2D1B">
              <w:rPr>
                <w:rFonts w:ascii="Arial" w:hAnsi="Arial" w:cs="Arial"/>
                <w:color w:val="000000" w:themeColor="text1"/>
                <w:sz w:val="22"/>
                <w:szCs w:val="22"/>
                <w:lang w:eastAsia="en-GB"/>
              </w:rPr>
              <w:t>.</w:t>
            </w:r>
            <w:r w:rsidRPr="005D2D1B">
              <w:rPr>
                <w:rFonts w:ascii="Lato" w:hAnsi="Lato"/>
                <w:color w:val="000000" w:themeColor="text1"/>
              </w:rPr>
              <w:t> </w:t>
            </w:r>
          </w:p>
        </w:tc>
      </w:tr>
    </w:tbl>
    <w:p w14:paraId="3324870A" w14:textId="6615BCFD" w:rsidR="00951B85" w:rsidRPr="00825C49" w:rsidRDefault="00951B85" w:rsidP="2EF6F9D1">
      <w:pPr>
        <w:spacing w:line="276" w:lineRule="auto"/>
        <w:rPr>
          <w:rFonts w:ascii="Arial" w:hAnsi="Arial" w:cs="Arial"/>
          <w:b/>
          <w:bCs/>
          <w:color w:val="002060"/>
        </w:rPr>
      </w:pPr>
    </w:p>
    <w:p w14:paraId="57289B66" w14:textId="1970423D" w:rsidR="00886916" w:rsidRPr="00825C49" w:rsidRDefault="00886916" w:rsidP="00886916">
      <w:pPr>
        <w:rPr>
          <w:rFonts w:ascii="Arial" w:hAnsi="Arial" w:cs="Arial"/>
          <w:b/>
          <w:color w:val="006EB6"/>
          <w:sz w:val="24"/>
          <w:szCs w:val="24"/>
        </w:rPr>
      </w:pPr>
      <w:r w:rsidRPr="00825C49">
        <w:rPr>
          <w:rFonts w:ascii="Arial" w:hAnsi="Arial" w:cs="Arial"/>
          <w:b/>
          <w:color w:val="006EB6"/>
          <w:sz w:val="24"/>
          <w:szCs w:val="24"/>
        </w:rPr>
        <w:t>Diversity and Inclusion</w:t>
      </w:r>
    </w:p>
    <w:p w14:paraId="2006891B" w14:textId="11A41D67" w:rsidR="00B20EEB" w:rsidRPr="00EB1CD5" w:rsidRDefault="00B55BDD" w:rsidP="00EB1CD5">
      <w:pPr>
        <w:rPr>
          <w:rFonts w:ascii="Arial" w:eastAsiaTheme="minorEastAsia" w:hAnsi="Arial" w:cs="Arial"/>
          <w:lang w:eastAsia="en-GB"/>
        </w:rPr>
      </w:pPr>
      <w:r w:rsidRPr="00825C49">
        <w:rPr>
          <w:rFonts w:ascii="Arial" w:eastAsiaTheme="minorEastAsia" w:hAnsi="Arial" w:cs="Arial"/>
          <w:lang w:eastAsia="en-GB"/>
        </w:rPr>
        <w:t>We believe having a diverse workforce makes us better, smarter and happier and so welcome applicants from all backgrounds, genders, and races. We have an unwavering commitment to being fair and equitable in our recruitment process.</w:t>
      </w:r>
    </w:p>
    <w:p w14:paraId="503F41E7" w14:textId="77777777" w:rsidR="000125D6" w:rsidRPr="00825C49" w:rsidRDefault="000125D6" w:rsidP="000125D6">
      <w:pPr>
        <w:spacing w:line="276" w:lineRule="auto"/>
        <w:rPr>
          <w:rFonts w:ascii="Arial" w:hAnsi="Arial" w:cs="Arial"/>
          <w:b/>
          <w:color w:val="006EB6"/>
          <w:sz w:val="24"/>
          <w:szCs w:val="24"/>
        </w:rPr>
      </w:pPr>
      <w:r w:rsidRPr="00825C49">
        <w:rPr>
          <w:rFonts w:ascii="Arial" w:hAnsi="Arial" w:cs="Arial"/>
          <w:b/>
          <w:color w:val="006EB6"/>
          <w:sz w:val="24"/>
          <w:szCs w:val="24"/>
        </w:rPr>
        <w:t>Safeguarding Responsibilities</w:t>
      </w:r>
    </w:p>
    <w:p w14:paraId="09C9B8AB" w14:textId="77777777" w:rsidR="00B55BDD" w:rsidRPr="00825C49" w:rsidRDefault="00B55BDD" w:rsidP="00B55BDD">
      <w:pPr>
        <w:pStyle w:val="BodyTextIndent"/>
        <w:numPr>
          <w:ilvl w:val="0"/>
          <w:numId w:val="10"/>
        </w:numPr>
        <w:spacing w:after="0"/>
        <w:ind w:left="414" w:hanging="357"/>
        <w:rPr>
          <w:rFonts w:ascii="Arial" w:hAnsi="Arial" w:cs="Arial"/>
        </w:rPr>
      </w:pPr>
      <w:r w:rsidRPr="00825C49">
        <w:rPr>
          <w:rFonts w:ascii="Arial" w:hAnsi="Arial" w:cs="Arial"/>
        </w:rPr>
        <w:t>To comply with safeguarding policies, procedures and code of conduct</w:t>
      </w:r>
    </w:p>
    <w:p w14:paraId="1ABE1F3C" w14:textId="77777777" w:rsidR="00B55BDD" w:rsidRPr="00825C49" w:rsidRDefault="00B55BDD" w:rsidP="00B55BDD">
      <w:pPr>
        <w:pStyle w:val="BodyTextIndent"/>
        <w:numPr>
          <w:ilvl w:val="0"/>
          <w:numId w:val="10"/>
        </w:numPr>
        <w:spacing w:after="0"/>
        <w:ind w:left="414" w:hanging="357"/>
        <w:rPr>
          <w:rFonts w:ascii="Arial" w:hAnsi="Arial" w:cs="Arial"/>
        </w:rPr>
      </w:pPr>
      <w:r w:rsidRPr="00825C49">
        <w:rPr>
          <w:rFonts w:ascii="Arial" w:hAnsi="Arial" w:cs="Arial"/>
        </w:rPr>
        <w:t xml:space="preserve">To demonstrate a personal commitment to safeguarding &amp; student/colleague wellbeing </w:t>
      </w:r>
    </w:p>
    <w:p w14:paraId="0AC11399" w14:textId="77777777" w:rsidR="00B55BDD" w:rsidRPr="00825C49" w:rsidRDefault="00B55BDD" w:rsidP="00B55BDD">
      <w:pPr>
        <w:pStyle w:val="BodyTextIndent"/>
        <w:numPr>
          <w:ilvl w:val="0"/>
          <w:numId w:val="10"/>
        </w:numPr>
        <w:spacing w:after="0"/>
        <w:ind w:left="414" w:hanging="357"/>
        <w:rPr>
          <w:rFonts w:ascii="Arial" w:hAnsi="Arial" w:cs="Arial"/>
        </w:rPr>
      </w:pPr>
      <w:r w:rsidRPr="00825C49">
        <w:rPr>
          <w:rFonts w:ascii="Arial" w:hAnsi="Arial" w:cs="Arial"/>
        </w:rPr>
        <w:t>To ensure that safeguarding concerns or incidents are reported appropriately in line with policy</w:t>
      </w:r>
    </w:p>
    <w:p w14:paraId="68DEEC21" w14:textId="4825C5B8" w:rsidR="00B55BDD" w:rsidRDefault="00B55BDD" w:rsidP="00450276">
      <w:pPr>
        <w:pStyle w:val="BodyTextIndent"/>
        <w:numPr>
          <w:ilvl w:val="0"/>
          <w:numId w:val="10"/>
        </w:numPr>
        <w:spacing w:after="0"/>
        <w:ind w:left="414" w:hanging="357"/>
        <w:rPr>
          <w:rFonts w:ascii="Arial" w:hAnsi="Arial" w:cs="Arial"/>
        </w:rPr>
      </w:pPr>
      <w:r w:rsidRPr="00825C49">
        <w:rPr>
          <w:rFonts w:ascii="Arial" w:hAnsi="Arial" w:cs="Arial"/>
        </w:rPr>
        <w:t>To engage in safeguarding training when required</w:t>
      </w:r>
    </w:p>
    <w:p w14:paraId="7DF934BE" w14:textId="77777777" w:rsidR="00825C49" w:rsidRPr="00825C49" w:rsidRDefault="00825C49" w:rsidP="00825C49">
      <w:pPr>
        <w:pStyle w:val="BodyTextIndent"/>
        <w:spacing w:after="0"/>
        <w:ind w:left="414"/>
        <w:rPr>
          <w:rFonts w:ascii="Arial" w:hAnsi="Arial" w:cs="Arial"/>
        </w:rPr>
      </w:pPr>
    </w:p>
    <w:p w14:paraId="4B15A5B9" w14:textId="77777777" w:rsidR="00B55BDD" w:rsidRPr="00825C49" w:rsidRDefault="00B55BDD" w:rsidP="00B55BDD">
      <w:pPr>
        <w:spacing w:line="276" w:lineRule="auto"/>
        <w:jc w:val="both"/>
        <w:rPr>
          <w:rFonts w:ascii="Arial" w:hAnsi="Arial" w:cs="Arial"/>
          <w:i/>
          <w:color w:val="7F7F7F" w:themeColor="text1" w:themeTint="80"/>
          <w:lang w:val="en-US"/>
        </w:rPr>
      </w:pPr>
      <w:proofErr w:type="spellStart"/>
      <w:r w:rsidRPr="00825C49">
        <w:rPr>
          <w:rFonts w:ascii="Arial" w:hAnsi="Arial" w:cs="Arial"/>
          <w:i/>
          <w:color w:val="7F7F7F" w:themeColor="text1" w:themeTint="80"/>
          <w:lang w:val="en-US"/>
        </w:rPr>
        <w:t>Cognita</w:t>
      </w:r>
      <w:proofErr w:type="spellEnd"/>
      <w:r w:rsidRPr="00825C49">
        <w:rPr>
          <w:rFonts w:ascii="Arial" w:hAnsi="Arial" w:cs="Arial"/>
          <w:i/>
          <w:color w:val="7F7F7F" w:themeColor="text1" w:themeTint="80"/>
          <w:lang w:val="en-US"/>
        </w:rPr>
        <w:t xml:space="preserve"> Schools are committed to safeguarding and promoting the welfare of children and young people and expects all staff, volunteers and other third parties to share this commitment.  Safer recruitment practice and pre-employment background checks will be undertaken before any appointment is confirmed.</w:t>
      </w:r>
    </w:p>
    <w:p w14:paraId="4596AF29" w14:textId="0D1CE0D7" w:rsidR="00636A23" w:rsidRPr="00825C49" w:rsidRDefault="00636A23" w:rsidP="00636A23">
      <w:pPr>
        <w:ind w:left="2880" w:hanging="2880"/>
        <w:jc w:val="both"/>
        <w:rPr>
          <w:rFonts w:ascii="Arial" w:eastAsia="Arial" w:hAnsi="Arial" w:cs="Arial"/>
          <w:b/>
          <w:color w:val="006EB6"/>
          <w:sz w:val="24"/>
          <w:szCs w:val="24"/>
          <w:highlight w:val="green"/>
        </w:rPr>
      </w:pPr>
      <w:r w:rsidRPr="5C3FDF13">
        <w:rPr>
          <w:rFonts w:ascii="Arial" w:eastAsia="Arial" w:hAnsi="Arial" w:cs="Arial"/>
          <w:b/>
          <w:bCs/>
          <w:color w:val="006EB6"/>
          <w:sz w:val="24"/>
          <w:szCs w:val="24"/>
        </w:rPr>
        <w:t xml:space="preserve">Key </w:t>
      </w:r>
      <w:r w:rsidRPr="0097647E">
        <w:rPr>
          <w:rFonts w:ascii="Arial" w:eastAsia="Arial" w:hAnsi="Arial" w:cs="Arial"/>
          <w:b/>
          <w:bCs/>
          <w:color w:val="006EB6"/>
          <w:sz w:val="24"/>
          <w:szCs w:val="24"/>
        </w:rPr>
        <w:t>Stakeholders</w:t>
      </w:r>
      <w:r w:rsidR="0097647E">
        <w:rPr>
          <w:rFonts w:ascii="Arial" w:eastAsia="Arial" w:hAnsi="Arial" w:cs="Arial"/>
          <w:b/>
          <w:bCs/>
          <w:color w:val="006EB6"/>
          <w:sz w:val="24"/>
          <w:szCs w:val="24"/>
        </w:rPr>
        <w:t>/partners</w:t>
      </w:r>
      <w:r w:rsidR="380EA20C" w:rsidRPr="0097647E">
        <w:rPr>
          <w:rFonts w:ascii="Arial" w:eastAsia="Arial" w:hAnsi="Arial" w:cs="Arial"/>
          <w:b/>
          <w:bCs/>
          <w:color w:val="006EB6"/>
          <w:sz w:val="24"/>
          <w:szCs w:val="24"/>
        </w:rPr>
        <w:t xml:space="preserve"> </w:t>
      </w:r>
    </w:p>
    <w:p w14:paraId="311982E7" w14:textId="6A17813C" w:rsidR="00E1058C" w:rsidRDefault="0038491E" w:rsidP="00E1058C">
      <w:pPr>
        <w:spacing w:after="0" w:line="276" w:lineRule="auto"/>
        <w:jc w:val="both"/>
        <w:rPr>
          <w:rFonts w:ascii="Arial" w:eastAsiaTheme="minorEastAsia" w:hAnsi="Arial" w:cs="Arial"/>
          <w:lang w:eastAsia="en-GB"/>
        </w:rPr>
      </w:pPr>
      <w:r w:rsidRPr="0038491E">
        <w:rPr>
          <w:rFonts w:ascii="Arial" w:eastAsiaTheme="minorEastAsia" w:hAnsi="Arial" w:cs="Arial"/>
          <w:lang w:eastAsia="en-GB"/>
        </w:rPr>
        <w:t xml:space="preserve">Internal – </w:t>
      </w:r>
      <w:r w:rsidR="00AC4D0F" w:rsidRPr="00AC4D0F">
        <w:rPr>
          <w:rFonts w:ascii="Arial" w:eastAsiaTheme="minorEastAsia" w:hAnsi="Arial" w:cs="Arial"/>
          <w:lang w:eastAsia="en-GB"/>
        </w:rPr>
        <w:t xml:space="preserve">Role reports to the </w:t>
      </w:r>
      <w:r w:rsidR="0097647E">
        <w:rPr>
          <w:rFonts w:ascii="Arial" w:eastAsiaTheme="minorEastAsia" w:hAnsi="Arial" w:cs="Arial"/>
          <w:lang w:eastAsia="en-GB"/>
        </w:rPr>
        <w:t>Head of Parent Experience</w:t>
      </w:r>
      <w:r w:rsidR="00AC4D0F" w:rsidRPr="5C3FDF13">
        <w:rPr>
          <w:rFonts w:ascii="Arial" w:eastAsiaTheme="minorEastAsia" w:hAnsi="Arial" w:cs="Arial"/>
          <w:lang w:eastAsia="en-GB"/>
        </w:rPr>
        <w:t>,</w:t>
      </w:r>
      <w:r w:rsidR="00AC4D0F">
        <w:rPr>
          <w:rFonts w:ascii="Arial" w:eastAsiaTheme="minorEastAsia" w:hAnsi="Arial" w:cs="Arial"/>
          <w:lang w:eastAsia="en-GB"/>
        </w:rPr>
        <w:t xml:space="preserve"> </w:t>
      </w:r>
      <w:r w:rsidR="00AC4D0F" w:rsidRPr="00AC4D0F">
        <w:rPr>
          <w:rFonts w:ascii="Arial" w:eastAsiaTheme="minorEastAsia" w:hAnsi="Arial" w:cs="Arial"/>
          <w:lang w:eastAsia="en-GB"/>
        </w:rPr>
        <w:t>School Admissions managers of relevant schools</w:t>
      </w:r>
      <w:r w:rsidR="00AC4D0F">
        <w:rPr>
          <w:rFonts w:ascii="Arial" w:eastAsiaTheme="minorEastAsia" w:hAnsi="Arial" w:cs="Arial"/>
          <w:lang w:eastAsia="en-GB"/>
        </w:rPr>
        <w:t xml:space="preserve">, </w:t>
      </w:r>
      <w:r w:rsidR="00AC4D0F" w:rsidRPr="00AC4D0F">
        <w:rPr>
          <w:rFonts w:ascii="Arial" w:eastAsiaTheme="minorEastAsia" w:hAnsi="Arial" w:cs="Arial"/>
          <w:lang w:eastAsia="en-GB"/>
        </w:rPr>
        <w:t>Pod Head of Marketing and Admissions</w:t>
      </w:r>
    </w:p>
    <w:sectPr w:rsidR="00E1058C" w:rsidSect="00825C49">
      <w:headerReference w:type="default" r:id="rId11"/>
      <w:footerReference w:type="default" r:id="rId12"/>
      <w:pgSz w:w="11906" w:h="16838" w:code="9"/>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7BC6" w14:textId="77777777" w:rsidR="004411E8" w:rsidRDefault="004411E8" w:rsidP="008769BE">
      <w:pPr>
        <w:spacing w:after="0" w:line="240" w:lineRule="auto"/>
      </w:pPr>
      <w:r>
        <w:separator/>
      </w:r>
    </w:p>
  </w:endnote>
  <w:endnote w:type="continuationSeparator" w:id="0">
    <w:p w14:paraId="1A8FB37B" w14:textId="77777777" w:rsidR="004411E8" w:rsidRDefault="004411E8" w:rsidP="008769BE">
      <w:pPr>
        <w:spacing w:after="0" w:line="240" w:lineRule="auto"/>
      </w:pPr>
      <w:r>
        <w:continuationSeparator/>
      </w:r>
    </w:p>
  </w:endnote>
  <w:endnote w:type="continuationNotice" w:id="1">
    <w:p w14:paraId="1687F79E" w14:textId="77777777" w:rsidR="004411E8" w:rsidRDefault="00441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12360"/>
      <w:docPartObj>
        <w:docPartGallery w:val="Page Numbers (Bottom of Page)"/>
        <w:docPartUnique/>
      </w:docPartObj>
    </w:sdtPr>
    <w:sdtContent>
      <w:sdt>
        <w:sdtPr>
          <w:id w:val="-1705238520"/>
          <w:docPartObj>
            <w:docPartGallery w:val="Page Numbers (Top of Page)"/>
            <w:docPartUnique/>
          </w:docPartObj>
        </w:sdtPr>
        <w:sdtContent>
          <w:p w14:paraId="3AFE849C" w14:textId="5CDBABC2" w:rsidR="00825C49" w:rsidRDefault="00825C49" w:rsidP="00825C49">
            <w:pPr>
              <w:pStyle w:val="Footer"/>
              <w:jc w:val="right"/>
            </w:pPr>
            <w:r w:rsidRPr="00825C49">
              <w:rPr>
                <w:rFonts w:ascii="Arial" w:hAnsi="Arial" w:cs="Arial"/>
                <w:sz w:val="16"/>
                <w:szCs w:val="16"/>
              </w:rPr>
              <w:t xml:space="preserve">Page </w:t>
            </w:r>
            <w:r w:rsidRPr="00825C49">
              <w:rPr>
                <w:rFonts w:ascii="Arial" w:hAnsi="Arial" w:cs="Arial"/>
                <w:b/>
                <w:bCs/>
                <w:sz w:val="16"/>
                <w:szCs w:val="16"/>
              </w:rPr>
              <w:fldChar w:fldCharType="begin"/>
            </w:r>
            <w:r w:rsidRPr="00825C49">
              <w:rPr>
                <w:rFonts w:ascii="Arial" w:hAnsi="Arial" w:cs="Arial"/>
                <w:b/>
                <w:bCs/>
                <w:sz w:val="16"/>
                <w:szCs w:val="16"/>
              </w:rPr>
              <w:instrText xml:space="preserve"> PAGE </w:instrText>
            </w:r>
            <w:r w:rsidRPr="00825C49">
              <w:rPr>
                <w:rFonts w:ascii="Arial" w:hAnsi="Arial" w:cs="Arial"/>
                <w:b/>
                <w:bCs/>
                <w:sz w:val="16"/>
                <w:szCs w:val="16"/>
              </w:rPr>
              <w:fldChar w:fldCharType="separate"/>
            </w:r>
            <w:r w:rsidRPr="00825C49">
              <w:rPr>
                <w:rFonts w:ascii="Arial" w:hAnsi="Arial" w:cs="Arial"/>
                <w:b/>
                <w:bCs/>
                <w:noProof/>
                <w:sz w:val="16"/>
                <w:szCs w:val="16"/>
              </w:rPr>
              <w:t>2</w:t>
            </w:r>
            <w:r w:rsidRPr="00825C49">
              <w:rPr>
                <w:rFonts w:ascii="Arial" w:hAnsi="Arial" w:cs="Arial"/>
                <w:b/>
                <w:bCs/>
                <w:sz w:val="16"/>
                <w:szCs w:val="16"/>
              </w:rPr>
              <w:fldChar w:fldCharType="end"/>
            </w:r>
            <w:r w:rsidRPr="00825C49">
              <w:rPr>
                <w:rFonts w:ascii="Arial" w:hAnsi="Arial" w:cs="Arial"/>
                <w:sz w:val="16"/>
                <w:szCs w:val="16"/>
              </w:rPr>
              <w:t xml:space="preserve"> of </w:t>
            </w:r>
            <w:r w:rsidRPr="00825C49">
              <w:rPr>
                <w:rFonts w:ascii="Arial" w:hAnsi="Arial" w:cs="Arial"/>
                <w:b/>
                <w:bCs/>
                <w:sz w:val="16"/>
                <w:szCs w:val="16"/>
              </w:rPr>
              <w:fldChar w:fldCharType="begin"/>
            </w:r>
            <w:r w:rsidRPr="00825C49">
              <w:rPr>
                <w:rFonts w:ascii="Arial" w:hAnsi="Arial" w:cs="Arial"/>
                <w:b/>
                <w:bCs/>
                <w:sz w:val="16"/>
                <w:szCs w:val="16"/>
              </w:rPr>
              <w:instrText xml:space="preserve"> NUMPAGES  </w:instrText>
            </w:r>
            <w:r w:rsidRPr="00825C49">
              <w:rPr>
                <w:rFonts w:ascii="Arial" w:hAnsi="Arial" w:cs="Arial"/>
                <w:b/>
                <w:bCs/>
                <w:sz w:val="16"/>
                <w:szCs w:val="16"/>
              </w:rPr>
              <w:fldChar w:fldCharType="separate"/>
            </w:r>
            <w:r w:rsidRPr="00825C49">
              <w:rPr>
                <w:rFonts w:ascii="Arial" w:hAnsi="Arial" w:cs="Arial"/>
                <w:b/>
                <w:bCs/>
                <w:noProof/>
                <w:sz w:val="16"/>
                <w:szCs w:val="16"/>
              </w:rPr>
              <w:t>2</w:t>
            </w:r>
            <w:r w:rsidRPr="00825C49">
              <w:rPr>
                <w:rFonts w:ascii="Arial" w:hAnsi="Arial" w:cs="Arial"/>
                <w:b/>
                <w:bCs/>
                <w:sz w:val="16"/>
                <w:szCs w:val="16"/>
              </w:rPr>
              <w:fldChar w:fldCharType="end"/>
            </w:r>
          </w:p>
        </w:sdtContent>
      </w:sdt>
    </w:sdtContent>
  </w:sdt>
  <w:p w14:paraId="51342B2A" w14:textId="77777777" w:rsidR="008D7A16" w:rsidRDefault="008D7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27B7" w14:textId="77777777" w:rsidR="004411E8" w:rsidRDefault="004411E8" w:rsidP="008769BE">
      <w:pPr>
        <w:spacing w:after="0" w:line="240" w:lineRule="auto"/>
      </w:pPr>
      <w:r>
        <w:separator/>
      </w:r>
    </w:p>
  </w:footnote>
  <w:footnote w:type="continuationSeparator" w:id="0">
    <w:p w14:paraId="625C12AD" w14:textId="77777777" w:rsidR="004411E8" w:rsidRDefault="004411E8" w:rsidP="008769BE">
      <w:pPr>
        <w:spacing w:after="0" w:line="240" w:lineRule="auto"/>
      </w:pPr>
      <w:r>
        <w:continuationSeparator/>
      </w:r>
    </w:p>
  </w:footnote>
  <w:footnote w:type="continuationNotice" w:id="1">
    <w:p w14:paraId="5DEFC22F" w14:textId="77777777" w:rsidR="004411E8" w:rsidRDefault="00441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4877" w14:textId="40201882" w:rsidR="00E2270F" w:rsidRDefault="008D7A16" w:rsidP="008D7A16">
    <w:pPr>
      <w:pStyle w:val="Header"/>
      <w:jc w:val="right"/>
    </w:pPr>
    <w:r>
      <w:rPr>
        <w:noProof/>
      </w:rPr>
      <w:drawing>
        <wp:inline distT="0" distB="0" distL="0" distR="0" wp14:anchorId="2A590413" wp14:editId="4551E3A0">
          <wp:extent cx="1572690" cy="323816"/>
          <wp:effectExtent l="0" t="0" r="0" b="63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0609" cy="3439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4F2"/>
    <w:multiLevelType w:val="multilevel"/>
    <w:tmpl w:val="97CACF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F211E8"/>
    <w:multiLevelType w:val="multilevel"/>
    <w:tmpl w:val="271A8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A655FE"/>
    <w:multiLevelType w:val="hybridMultilevel"/>
    <w:tmpl w:val="85AECA0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02697"/>
    <w:multiLevelType w:val="hybridMultilevel"/>
    <w:tmpl w:val="4790E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EC1958"/>
    <w:multiLevelType w:val="hybridMultilevel"/>
    <w:tmpl w:val="E6E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D478B"/>
    <w:multiLevelType w:val="multilevel"/>
    <w:tmpl w:val="DD4E72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8B60F2"/>
    <w:multiLevelType w:val="hybridMultilevel"/>
    <w:tmpl w:val="FBAA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CC253D"/>
    <w:multiLevelType w:val="hybridMultilevel"/>
    <w:tmpl w:val="9AF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42185"/>
    <w:multiLevelType w:val="hybridMultilevel"/>
    <w:tmpl w:val="F9E6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A812EF"/>
    <w:multiLevelType w:val="multilevel"/>
    <w:tmpl w:val="392807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F330377"/>
    <w:multiLevelType w:val="hybridMultilevel"/>
    <w:tmpl w:val="45BEE9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367CF"/>
    <w:multiLevelType w:val="multilevel"/>
    <w:tmpl w:val="6DCEEDB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BD43CE2"/>
    <w:multiLevelType w:val="hybridMultilevel"/>
    <w:tmpl w:val="BCB8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81BC6"/>
    <w:multiLevelType w:val="multilevel"/>
    <w:tmpl w:val="44FE2A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737174"/>
    <w:multiLevelType w:val="hybridMultilevel"/>
    <w:tmpl w:val="7C72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A0C61"/>
    <w:multiLevelType w:val="hybridMultilevel"/>
    <w:tmpl w:val="425C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865B32"/>
    <w:multiLevelType w:val="hybridMultilevel"/>
    <w:tmpl w:val="B016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76B17"/>
    <w:multiLevelType w:val="hybridMultilevel"/>
    <w:tmpl w:val="93E8AAB6"/>
    <w:lvl w:ilvl="0" w:tplc="9800CAE6">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902856"/>
    <w:multiLevelType w:val="hybridMultilevel"/>
    <w:tmpl w:val="339E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D844CD"/>
    <w:multiLevelType w:val="multilevel"/>
    <w:tmpl w:val="7B0010B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E61362C"/>
    <w:multiLevelType w:val="hybridMultilevel"/>
    <w:tmpl w:val="CE2C124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87CEA"/>
    <w:multiLevelType w:val="hybridMultilevel"/>
    <w:tmpl w:val="B1CE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8C711B"/>
    <w:multiLevelType w:val="hybridMultilevel"/>
    <w:tmpl w:val="EEF2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901731">
    <w:abstractNumId w:val="32"/>
  </w:num>
  <w:num w:numId="2" w16cid:durableId="175269620">
    <w:abstractNumId w:val="14"/>
  </w:num>
  <w:num w:numId="3" w16cid:durableId="565261068">
    <w:abstractNumId w:val="23"/>
  </w:num>
  <w:num w:numId="4" w16cid:durableId="456727926">
    <w:abstractNumId w:val="1"/>
  </w:num>
  <w:num w:numId="5" w16cid:durableId="523399516">
    <w:abstractNumId w:val="13"/>
  </w:num>
  <w:num w:numId="6" w16cid:durableId="180777250">
    <w:abstractNumId w:val="2"/>
  </w:num>
  <w:num w:numId="7" w16cid:durableId="126121220">
    <w:abstractNumId w:val="20"/>
  </w:num>
  <w:num w:numId="8" w16cid:durableId="1543639685">
    <w:abstractNumId w:val="0"/>
  </w:num>
  <w:num w:numId="9" w16cid:durableId="1774859467">
    <w:abstractNumId w:val="21"/>
  </w:num>
  <w:num w:numId="10" w16cid:durableId="1980376826">
    <w:abstractNumId w:val="19"/>
  </w:num>
  <w:num w:numId="11" w16cid:durableId="1060326048">
    <w:abstractNumId w:val="27"/>
  </w:num>
  <w:num w:numId="12" w16cid:durableId="1547255824">
    <w:abstractNumId w:val="8"/>
  </w:num>
  <w:num w:numId="13" w16cid:durableId="1584027882">
    <w:abstractNumId w:val="16"/>
  </w:num>
  <w:num w:numId="14" w16cid:durableId="1083145037">
    <w:abstractNumId w:val="7"/>
  </w:num>
  <w:num w:numId="15" w16cid:durableId="64453409">
    <w:abstractNumId w:val="26"/>
  </w:num>
  <w:num w:numId="16" w16cid:durableId="1169447797">
    <w:abstractNumId w:val="22"/>
  </w:num>
  <w:num w:numId="17" w16cid:durableId="334118054">
    <w:abstractNumId w:val="34"/>
  </w:num>
  <w:num w:numId="18" w16cid:durableId="1779135101">
    <w:abstractNumId w:val="6"/>
  </w:num>
  <w:num w:numId="19" w16cid:durableId="297104117">
    <w:abstractNumId w:val="36"/>
  </w:num>
  <w:num w:numId="20" w16cid:durableId="2086030012">
    <w:abstractNumId w:val="31"/>
  </w:num>
  <w:num w:numId="21" w16cid:durableId="1152602706">
    <w:abstractNumId w:val="11"/>
  </w:num>
  <w:num w:numId="22" w16cid:durableId="570384074">
    <w:abstractNumId w:val="9"/>
  </w:num>
  <w:num w:numId="23" w16cid:durableId="770903723">
    <w:abstractNumId w:val="4"/>
  </w:num>
  <w:num w:numId="24" w16cid:durableId="1188643821">
    <w:abstractNumId w:val="10"/>
  </w:num>
  <w:num w:numId="25" w16cid:durableId="2022392176">
    <w:abstractNumId w:val="3"/>
  </w:num>
  <w:num w:numId="26" w16cid:durableId="1992980192">
    <w:abstractNumId w:val="28"/>
  </w:num>
  <w:num w:numId="27" w16cid:durableId="825046607">
    <w:abstractNumId w:val="35"/>
  </w:num>
  <w:num w:numId="28" w16cid:durableId="1173028945">
    <w:abstractNumId w:val="17"/>
  </w:num>
  <w:num w:numId="29" w16cid:durableId="975449002">
    <w:abstractNumId w:val="18"/>
  </w:num>
  <w:num w:numId="30" w16cid:durableId="681588005">
    <w:abstractNumId w:val="24"/>
  </w:num>
  <w:num w:numId="31" w16cid:durableId="253901176">
    <w:abstractNumId w:val="15"/>
  </w:num>
  <w:num w:numId="32" w16cid:durableId="759450969">
    <w:abstractNumId w:val="29"/>
  </w:num>
  <w:num w:numId="33" w16cid:durableId="136924798">
    <w:abstractNumId w:val="12"/>
  </w:num>
  <w:num w:numId="34" w16cid:durableId="1983609468">
    <w:abstractNumId w:val="30"/>
  </w:num>
  <w:num w:numId="35" w16cid:durableId="1179198156">
    <w:abstractNumId w:val="37"/>
  </w:num>
  <w:num w:numId="36" w16cid:durableId="1218472878">
    <w:abstractNumId w:val="5"/>
  </w:num>
  <w:num w:numId="37" w16cid:durableId="1197692903">
    <w:abstractNumId w:val="33"/>
  </w:num>
  <w:num w:numId="38" w16cid:durableId="411242114">
    <w:abstractNumId w:val="25"/>
  </w:num>
  <w:num w:numId="39" w16cid:durableId="102475098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125D6"/>
    <w:rsid w:val="00016685"/>
    <w:rsid w:val="00022486"/>
    <w:rsid w:val="000253D6"/>
    <w:rsid w:val="00026DBB"/>
    <w:rsid w:val="00035463"/>
    <w:rsid w:val="000532E5"/>
    <w:rsid w:val="00054C59"/>
    <w:rsid w:val="00055926"/>
    <w:rsid w:val="0005699A"/>
    <w:rsid w:val="00066D63"/>
    <w:rsid w:val="00074E16"/>
    <w:rsid w:val="000819DA"/>
    <w:rsid w:val="000A2423"/>
    <w:rsid w:val="000A531A"/>
    <w:rsid w:val="000B29D4"/>
    <w:rsid w:val="000B3D65"/>
    <w:rsid w:val="00105CB9"/>
    <w:rsid w:val="00105DE4"/>
    <w:rsid w:val="00124381"/>
    <w:rsid w:val="001348D0"/>
    <w:rsid w:val="00140FCA"/>
    <w:rsid w:val="00142533"/>
    <w:rsid w:val="00150D8C"/>
    <w:rsid w:val="00152531"/>
    <w:rsid w:val="001644A6"/>
    <w:rsid w:val="00171044"/>
    <w:rsid w:val="00177199"/>
    <w:rsid w:val="001A3D45"/>
    <w:rsid w:val="001A5484"/>
    <w:rsid w:val="001A58A2"/>
    <w:rsid w:val="001C2CD6"/>
    <w:rsid w:val="001C4762"/>
    <w:rsid w:val="001D425B"/>
    <w:rsid w:val="001D426D"/>
    <w:rsid w:val="001F0993"/>
    <w:rsid w:val="002000C1"/>
    <w:rsid w:val="0020078C"/>
    <w:rsid w:val="00202455"/>
    <w:rsid w:val="00204133"/>
    <w:rsid w:val="0020519E"/>
    <w:rsid w:val="00211BDC"/>
    <w:rsid w:val="00220262"/>
    <w:rsid w:val="0022512B"/>
    <w:rsid w:val="002255E8"/>
    <w:rsid w:val="00226408"/>
    <w:rsid w:val="0023305D"/>
    <w:rsid w:val="002345F8"/>
    <w:rsid w:val="00235B66"/>
    <w:rsid w:val="0024220E"/>
    <w:rsid w:val="00256135"/>
    <w:rsid w:val="00256E64"/>
    <w:rsid w:val="00266FAF"/>
    <w:rsid w:val="002753BA"/>
    <w:rsid w:val="00281E95"/>
    <w:rsid w:val="0028F5C7"/>
    <w:rsid w:val="00294FD2"/>
    <w:rsid w:val="002A7F4A"/>
    <w:rsid w:val="002B440B"/>
    <w:rsid w:val="002E1F34"/>
    <w:rsid w:val="002E3F96"/>
    <w:rsid w:val="002F4EDE"/>
    <w:rsid w:val="002F5AD0"/>
    <w:rsid w:val="002F7AA1"/>
    <w:rsid w:val="00305340"/>
    <w:rsid w:val="00314BC4"/>
    <w:rsid w:val="00343A80"/>
    <w:rsid w:val="00345151"/>
    <w:rsid w:val="00350271"/>
    <w:rsid w:val="003510D7"/>
    <w:rsid w:val="0035333F"/>
    <w:rsid w:val="003557C9"/>
    <w:rsid w:val="003665E0"/>
    <w:rsid w:val="003705AF"/>
    <w:rsid w:val="00373D03"/>
    <w:rsid w:val="00383481"/>
    <w:rsid w:val="00384464"/>
    <w:rsid w:val="0038491E"/>
    <w:rsid w:val="00390796"/>
    <w:rsid w:val="00392010"/>
    <w:rsid w:val="003A424F"/>
    <w:rsid w:val="003B60FA"/>
    <w:rsid w:val="003B6E51"/>
    <w:rsid w:val="003B7C4D"/>
    <w:rsid w:val="003C38B5"/>
    <w:rsid w:val="003D0493"/>
    <w:rsid w:val="003D1225"/>
    <w:rsid w:val="003F0EE6"/>
    <w:rsid w:val="003F48E4"/>
    <w:rsid w:val="00404D97"/>
    <w:rsid w:val="004055EE"/>
    <w:rsid w:val="0040733A"/>
    <w:rsid w:val="004222EE"/>
    <w:rsid w:val="00433F1C"/>
    <w:rsid w:val="004411E8"/>
    <w:rsid w:val="00450276"/>
    <w:rsid w:val="00454709"/>
    <w:rsid w:val="004760B0"/>
    <w:rsid w:val="0049393B"/>
    <w:rsid w:val="004A3533"/>
    <w:rsid w:val="004A407F"/>
    <w:rsid w:val="004D16C9"/>
    <w:rsid w:val="004E7300"/>
    <w:rsid w:val="004F28A1"/>
    <w:rsid w:val="004F6C58"/>
    <w:rsid w:val="004F729A"/>
    <w:rsid w:val="00514CEC"/>
    <w:rsid w:val="0052527F"/>
    <w:rsid w:val="00535D2B"/>
    <w:rsid w:val="00547555"/>
    <w:rsid w:val="00557C30"/>
    <w:rsid w:val="005630D8"/>
    <w:rsid w:val="00570250"/>
    <w:rsid w:val="0058476A"/>
    <w:rsid w:val="00587B69"/>
    <w:rsid w:val="00587EEE"/>
    <w:rsid w:val="00594EF3"/>
    <w:rsid w:val="00596C4D"/>
    <w:rsid w:val="005A68F6"/>
    <w:rsid w:val="005B3B8D"/>
    <w:rsid w:val="005B58E4"/>
    <w:rsid w:val="005B7192"/>
    <w:rsid w:val="005B73A9"/>
    <w:rsid w:val="005D2D1B"/>
    <w:rsid w:val="005D64A6"/>
    <w:rsid w:val="005F0B5D"/>
    <w:rsid w:val="0060308B"/>
    <w:rsid w:val="00603534"/>
    <w:rsid w:val="00605E1F"/>
    <w:rsid w:val="00606688"/>
    <w:rsid w:val="00615370"/>
    <w:rsid w:val="0061794A"/>
    <w:rsid w:val="00621091"/>
    <w:rsid w:val="00636A23"/>
    <w:rsid w:val="00636BDD"/>
    <w:rsid w:val="006520AD"/>
    <w:rsid w:val="0066330D"/>
    <w:rsid w:val="0067386B"/>
    <w:rsid w:val="0067390F"/>
    <w:rsid w:val="00680BF8"/>
    <w:rsid w:val="00680D75"/>
    <w:rsid w:val="0068470B"/>
    <w:rsid w:val="00685CDA"/>
    <w:rsid w:val="00686220"/>
    <w:rsid w:val="0069239A"/>
    <w:rsid w:val="00697AFE"/>
    <w:rsid w:val="006A1CB3"/>
    <w:rsid w:val="006B1480"/>
    <w:rsid w:val="006D0A90"/>
    <w:rsid w:val="006E1DC9"/>
    <w:rsid w:val="006E32D5"/>
    <w:rsid w:val="006E3B8B"/>
    <w:rsid w:val="007009C7"/>
    <w:rsid w:val="00700CC6"/>
    <w:rsid w:val="007031E9"/>
    <w:rsid w:val="007059B5"/>
    <w:rsid w:val="007067A8"/>
    <w:rsid w:val="00717181"/>
    <w:rsid w:val="00724627"/>
    <w:rsid w:val="00733F24"/>
    <w:rsid w:val="007518E6"/>
    <w:rsid w:val="00763AFD"/>
    <w:rsid w:val="007971BE"/>
    <w:rsid w:val="007A3B3F"/>
    <w:rsid w:val="007B05CD"/>
    <w:rsid w:val="00802851"/>
    <w:rsid w:val="00806883"/>
    <w:rsid w:val="0081247E"/>
    <w:rsid w:val="008165FA"/>
    <w:rsid w:val="00820558"/>
    <w:rsid w:val="00825C49"/>
    <w:rsid w:val="00862C3E"/>
    <w:rsid w:val="00867328"/>
    <w:rsid w:val="00870E5D"/>
    <w:rsid w:val="00873859"/>
    <w:rsid w:val="008760C8"/>
    <w:rsid w:val="008769BE"/>
    <w:rsid w:val="00886916"/>
    <w:rsid w:val="00890C9C"/>
    <w:rsid w:val="0089576D"/>
    <w:rsid w:val="008B3FF0"/>
    <w:rsid w:val="008B4CA7"/>
    <w:rsid w:val="008C744D"/>
    <w:rsid w:val="008D1421"/>
    <w:rsid w:val="008D4A84"/>
    <w:rsid w:val="008D7A16"/>
    <w:rsid w:val="008E35DF"/>
    <w:rsid w:val="008F1FA5"/>
    <w:rsid w:val="00902744"/>
    <w:rsid w:val="00905077"/>
    <w:rsid w:val="00911EFA"/>
    <w:rsid w:val="00913BEA"/>
    <w:rsid w:val="00951B85"/>
    <w:rsid w:val="00954122"/>
    <w:rsid w:val="00965586"/>
    <w:rsid w:val="00971EB9"/>
    <w:rsid w:val="00972DF4"/>
    <w:rsid w:val="0097647E"/>
    <w:rsid w:val="00981E63"/>
    <w:rsid w:val="00983AE0"/>
    <w:rsid w:val="009A5711"/>
    <w:rsid w:val="009A574A"/>
    <w:rsid w:val="009A6B26"/>
    <w:rsid w:val="009C0F39"/>
    <w:rsid w:val="009C2450"/>
    <w:rsid w:val="009D624E"/>
    <w:rsid w:val="009E0F86"/>
    <w:rsid w:val="009E4F59"/>
    <w:rsid w:val="009F0416"/>
    <w:rsid w:val="009F46F1"/>
    <w:rsid w:val="009F59BA"/>
    <w:rsid w:val="00A01A09"/>
    <w:rsid w:val="00A074D7"/>
    <w:rsid w:val="00A116A1"/>
    <w:rsid w:val="00A20165"/>
    <w:rsid w:val="00A263FA"/>
    <w:rsid w:val="00A32A74"/>
    <w:rsid w:val="00A34161"/>
    <w:rsid w:val="00A375C0"/>
    <w:rsid w:val="00A404D7"/>
    <w:rsid w:val="00A41A4E"/>
    <w:rsid w:val="00A67F49"/>
    <w:rsid w:val="00A73348"/>
    <w:rsid w:val="00A865FC"/>
    <w:rsid w:val="00A86D07"/>
    <w:rsid w:val="00A9139D"/>
    <w:rsid w:val="00A96F0E"/>
    <w:rsid w:val="00AA6A09"/>
    <w:rsid w:val="00AC044D"/>
    <w:rsid w:val="00AC4D0F"/>
    <w:rsid w:val="00AC5039"/>
    <w:rsid w:val="00AD08CF"/>
    <w:rsid w:val="00AD4F68"/>
    <w:rsid w:val="00AD63CE"/>
    <w:rsid w:val="00AE1987"/>
    <w:rsid w:val="00AE21FA"/>
    <w:rsid w:val="00B06E72"/>
    <w:rsid w:val="00B10E5F"/>
    <w:rsid w:val="00B15479"/>
    <w:rsid w:val="00B17753"/>
    <w:rsid w:val="00B20EEB"/>
    <w:rsid w:val="00B2422D"/>
    <w:rsid w:val="00B3120B"/>
    <w:rsid w:val="00B3264E"/>
    <w:rsid w:val="00B443B3"/>
    <w:rsid w:val="00B55BDD"/>
    <w:rsid w:val="00B63DC2"/>
    <w:rsid w:val="00B67161"/>
    <w:rsid w:val="00B77013"/>
    <w:rsid w:val="00B77933"/>
    <w:rsid w:val="00B86B78"/>
    <w:rsid w:val="00B9392F"/>
    <w:rsid w:val="00BC4E55"/>
    <w:rsid w:val="00BC6DB4"/>
    <w:rsid w:val="00BC751F"/>
    <w:rsid w:val="00BD0AF1"/>
    <w:rsid w:val="00BD48C4"/>
    <w:rsid w:val="00BD5FBE"/>
    <w:rsid w:val="00C066A4"/>
    <w:rsid w:val="00C5385B"/>
    <w:rsid w:val="00C53AB3"/>
    <w:rsid w:val="00C84055"/>
    <w:rsid w:val="00C95023"/>
    <w:rsid w:val="00CA2E8C"/>
    <w:rsid w:val="00CA4406"/>
    <w:rsid w:val="00CA5044"/>
    <w:rsid w:val="00CB50E2"/>
    <w:rsid w:val="00CC57CE"/>
    <w:rsid w:val="00CE35F9"/>
    <w:rsid w:val="00CE5AA6"/>
    <w:rsid w:val="00CE6237"/>
    <w:rsid w:val="00CF16B9"/>
    <w:rsid w:val="00CF2E0C"/>
    <w:rsid w:val="00CF4AE3"/>
    <w:rsid w:val="00CF7A60"/>
    <w:rsid w:val="00D019EC"/>
    <w:rsid w:val="00D054C4"/>
    <w:rsid w:val="00D20F5D"/>
    <w:rsid w:val="00D270E5"/>
    <w:rsid w:val="00D41BBE"/>
    <w:rsid w:val="00D47F19"/>
    <w:rsid w:val="00D52044"/>
    <w:rsid w:val="00D55F03"/>
    <w:rsid w:val="00D64C3A"/>
    <w:rsid w:val="00D74F2A"/>
    <w:rsid w:val="00D84356"/>
    <w:rsid w:val="00D8565D"/>
    <w:rsid w:val="00D909B6"/>
    <w:rsid w:val="00DC4516"/>
    <w:rsid w:val="00DE0C6E"/>
    <w:rsid w:val="00DE0E6B"/>
    <w:rsid w:val="00DF3248"/>
    <w:rsid w:val="00DF36FF"/>
    <w:rsid w:val="00E056CA"/>
    <w:rsid w:val="00E1058C"/>
    <w:rsid w:val="00E108BE"/>
    <w:rsid w:val="00E156F3"/>
    <w:rsid w:val="00E2270F"/>
    <w:rsid w:val="00E40D8A"/>
    <w:rsid w:val="00E569DE"/>
    <w:rsid w:val="00E61988"/>
    <w:rsid w:val="00E733F0"/>
    <w:rsid w:val="00E8490E"/>
    <w:rsid w:val="00E851FE"/>
    <w:rsid w:val="00E96D6F"/>
    <w:rsid w:val="00EB1CD5"/>
    <w:rsid w:val="00EB65AB"/>
    <w:rsid w:val="00EC02B9"/>
    <w:rsid w:val="00EC5C35"/>
    <w:rsid w:val="00ED281E"/>
    <w:rsid w:val="00EE56C0"/>
    <w:rsid w:val="00F000F9"/>
    <w:rsid w:val="00F01CCF"/>
    <w:rsid w:val="00F14409"/>
    <w:rsid w:val="00F22A12"/>
    <w:rsid w:val="00F22EB3"/>
    <w:rsid w:val="00F25B69"/>
    <w:rsid w:val="00F4603B"/>
    <w:rsid w:val="00F47EA1"/>
    <w:rsid w:val="00F509C1"/>
    <w:rsid w:val="00F530B2"/>
    <w:rsid w:val="00F54263"/>
    <w:rsid w:val="00F548A4"/>
    <w:rsid w:val="00F647EE"/>
    <w:rsid w:val="00F84B14"/>
    <w:rsid w:val="00F960E5"/>
    <w:rsid w:val="00FF7BC2"/>
    <w:rsid w:val="011C2503"/>
    <w:rsid w:val="0519F3BE"/>
    <w:rsid w:val="0577EDE4"/>
    <w:rsid w:val="058E460F"/>
    <w:rsid w:val="05A31753"/>
    <w:rsid w:val="05CC2977"/>
    <w:rsid w:val="06DBAA8A"/>
    <w:rsid w:val="0BD48525"/>
    <w:rsid w:val="0C0182A7"/>
    <w:rsid w:val="0CEB8353"/>
    <w:rsid w:val="0CEFFA7D"/>
    <w:rsid w:val="0D074ABA"/>
    <w:rsid w:val="0D861C2E"/>
    <w:rsid w:val="0E3EF3E6"/>
    <w:rsid w:val="0EF5F2E2"/>
    <w:rsid w:val="0FF95D15"/>
    <w:rsid w:val="12624BDB"/>
    <w:rsid w:val="128D6625"/>
    <w:rsid w:val="12A742CA"/>
    <w:rsid w:val="1432F321"/>
    <w:rsid w:val="1495EAF2"/>
    <w:rsid w:val="15A0A4DC"/>
    <w:rsid w:val="167DB466"/>
    <w:rsid w:val="169F1D38"/>
    <w:rsid w:val="181A8ED7"/>
    <w:rsid w:val="184998BA"/>
    <w:rsid w:val="19080BFE"/>
    <w:rsid w:val="19B65F38"/>
    <w:rsid w:val="19BD42AE"/>
    <w:rsid w:val="19DB5086"/>
    <w:rsid w:val="1A8FEFBE"/>
    <w:rsid w:val="1CFD888C"/>
    <w:rsid w:val="1D43C592"/>
    <w:rsid w:val="1F305D5A"/>
    <w:rsid w:val="1F6360E1"/>
    <w:rsid w:val="1FA251CB"/>
    <w:rsid w:val="209300D7"/>
    <w:rsid w:val="20FF3142"/>
    <w:rsid w:val="210A343E"/>
    <w:rsid w:val="21847ADC"/>
    <w:rsid w:val="21DE430F"/>
    <w:rsid w:val="220D9E71"/>
    <w:rsid w:val="23C4E05E"/>
    <w:rsid w:val="24768D37"/>
    <w:rsid w:val="25D2A265"/>
    <w:rsid w:val="264A8559"/>
    <w:rsid w:val="27DA9403"/>
    <w:rsid w:val="27DCF1E3"/>
    <w:rsid w:val="286C09C5"/>
    <w:rsid w:val="290A4327"/>
    <w:rsid w:val="2951B453"/>
    <w:rsid w:val="29801613"/>
    <w:rsid w:val="2C364BB0"/>
    <w:rsid w:val="2C797FC0"/>
    <w:rsid w:val="2D1ACF93"/>
    <w:rsid w:val="2EF6F9D1"/>
    <w:rsid w:val="2F11C9E8"/>
    <w:rsid w:val="2F627A55"/>
    <w:rsid w:val="3042A7FC"/>
    <w:rsid w:val="305702E1"/>
    <w:rsid w:val="311D4292"/>
    <w:rsid w:val="31A08E37"/>
    <w:rsid w:val="31A1C1E3"/>
    <w:rsid w:val="3522EC20"/>
    <w:rsid w:val="35B461E2"/>
    <w:rsid w:val="37849690"/>
    <w:rsid w:val="37CADD88"/>
    <w:rsid w:val="380EA20C"/>
    <w:rsid w:val="38EDC90C"/>
    <w:rsid w:val="391AC68E"/>
    <w:rsid w:val="39285477"/>
    <w:rsid w:val="395FBD7D"/>
    <w:rsid w:val="3C5FF539"/>
    <w:rsid w:val="3C69C945"/>
    <w:rsid w:val="3E53C860"/>
    <w:rsid w:val="3F912B4F"/>
    <w:rsid w:val="4133665C"/>
    <w:rsid w:val="419ECA82"/>
    <w:rsid w:val="43481229"/>
    <w:rsid w:val="43BC8A48"/>
    <w:rsid w:val="445247F4"/>
    <w:rsid w:val="45305916"/>
    <w:rsid w:val="460749AB"/>
    <w:rsid w:val="47087D91"/>
    <w:rsid w:val="47372D7C"/>
    <w:rsid w:val="47A2A7E0"/>
    <w:rsid w:val="47DD804C"/>
    <w:rsid w:val="492237B3"/>
    <w:rsid w:val="49553106"/>
    <w:rsid w:val="49B6E203"/>
    <w:rsid w:val="4ADA48A2"/>
    <w:rsid w:val="4D4AAD94"/>
    <w:rsid w:val="4F9A0EB4"/>
    <w:rsid w:val="50CE35B1"/>
    <w:rsid w:val="5360B9A1"/>
    <w:rsid w:val="557C72F6"/>
    <w:rsid w:val="56094993"/>
    <w:rsid w:val="566C262F"/>
    <w:rsid w:val="58776007"/>
    <w:rsid w:val="58936640"/>
    <w:rsid w:val="592CD3BD"/>
    <w:rsid w:val="5A9305B1"/>
    <w:rsid w:val="5B3A1700"/>
    <w:rsid w:val="5B6D1052"/>
    <w:rsid w:val="5C3FDF13"/>
    <w:rsid w:val="5DD26128"/>
    <w:rsid w:val="601E2C7D"/>
    <w:rsid w:val="6138C5D4"/>
    <w:rsid w:val="62499FBE"/>
    <w:rsid w:val="62E34156"/>
    <w:rsid w:val="63546B7E"/>
    <w:rsid w:val="662B2A78"/>
    <w:rsid w:val="67328617"/>
    <w:rsid w:val="6824FB44"/>
    <w:rsid w:val="68A7E4BB"/>
    <w:rsid w:val="697DB538"/>
    <w:rsid w:val="6BE99E12"/>
    <w:rsid w:val="6C4B2D71"/>
    <w:rsid w:val="6CD343B4"/>
    <w:rsid w:val="6CE9E01C"/>
    <w:rsid w:val="6D6B989B"/>
    <w:rsid w:val="6D7DB3BE"/>
    <w:rsid w:val="6DEFA82F"/>
    <w:rsid w:val="70EA0CB7"/>
    <w:rsid w:val="72499CFD"/>
    <w:rsid w:val="72FB296D"/>
    <w:rsid w:val="72FDD1B8"/>
    <w:rsid w:val="734D0730"/>
    <w:rsid w:val="74D73718"/>
    <w:rsid w:val="7627EA67"/>
    <w:rsid w:val="77CFE24D"/>
    <w:rsid w:val="78EC34F7"/>
    <w:rsid w:val="7B79E0CA"/>
    <w:rsid w:val="7C588DF0"/>
    <w:rsid w:val="7D2A39F8"/>
    <w:rsid w:val="7D4AEF22"/>
    <w:rsid w:val="7DE51BB8"/>
    <w:rsid w:val="7E6D0204"/>
    <w:rsid w:val="7E75A713"/>
    <w:rsid w:val="7ED5C935"/>
    <w:rsid w:val="7FF84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8701"/>
  <w15:docId w15:val="{F5FCEBB8-3729-40C9-8A99-13EF08BE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ragraph">
    <w:name w:val="paragraph"/>
    <w:basedOn w:val="Normal"/>
    <w:rsid w:val="00CF4A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4AE3"/>
  </w:style>
  <w:style w:type="character" w:customStyle="1" w:styleId="eop">
    <w:name w:val="eop"/>
    <w:basedOn w:val="DefaultParagraphFont"/>
    <w:rsid w:val="00CF4AE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uiPriority w:val="99"/>
    <w:semiHidden/>
    <w:unhideWhenUsed/>
    <w:rsid w:val="00CE6237"/>
    <w:rPr>
      <w:color w:val="0563C1"/>
      <w:u w:val="single"/>
    </w:rPr>
  </w:style>
  <w:style w:type="character" w:customStyle="1" w:styleId="cf01">
    <w:name w:val="cf01"/>
    <w:basedOn w:val="DefaultParagraphFont"/>
    <w:rsid w:val="004D16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823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1">
          <w:marLeft w:val="446"/>
          <w:marRight w:val="0"/>
          <w:marTop w:val="86"/>
          <w:marBottom w:val="0"/>
          <w:divBdr>
            <w:top w:val="none" w:sz="0" w:space="0" w:color="auto"/>
            <w:left w:val="none" w:sz="0" w:space="0" w:color="auto"/>
            <w:bottom w:val="none" w:sz="0" w:space="0" w:color="auto"/>
            <w:right w:val="none" w:sz="0" w:space="0" w:color="auto"/>
          </w:divBdr>
        </w:div>
      </w:divsChild>
    </w:div>
    <w:div w:id="525408868">
      <w:bodyDiv w:val="1"/>
      <w:marLeft w:val="0"/>
      <w:marRight w:val="0"/>
      <w:marTop w:val="0"/>
      <w:marBottom w:val="0"/>
      <w:divBdr>
        <w:top w:val="none" w:sz="0" w:space="0" w:color="auto"/>
        <w:left w:val="none" w:sz="0" w:space="0" w:color="auto"/>
        <w:bottom w:val="none" w:sz="0" w:space="0" w:color="auto"/>
        <w:right w:val="none" w:sz="0" w:space="0" w:color="auto"/>
      </w:divBdr>
      <w:divsChild>
        <w:div w:id="917979031">
          <w:marLeft w:val="0"/>
          <w:marRight w:val="0"/>
          <w:marTop w:val="0"/>
          <w:marBottom w:val="0"/>
          <w:divBdr>
            <w:top w:val="none" w:sz="0" w:space="0" w:color="auto"/>
            <w:left w:val="none" w:sz="0" w:space="0" w:color="auto"/>
            <w:bottom w:val="none" w:sz="0" w:space="0" w:color="auto"/>
            <w:right w:val="none" w:sz="0" w:space="0" w:color="auto"/>
          </w:divBdr>
        </w:div>
        <w:div w:id="1842086126">
          <w:marLeft w:val="0"/>
          <w:marRight w:val="0"/>
          <w:marTop w:val="0"/>
          <w:marBottom w:val="0"/>
          <w:divBdr>
            <w:top w:val="none" w:sz="0" w:space="0" w:color="auto"/>
            <w:left w:val="none" w:sz="0" w:space="0" w:color="auto"/>
            <w:bottom w:val="none" w:sz="0" w:space="0" w:color="auto"/>
            <w:right w:val="none" w:sz="0" w:space="0" w:color="auto"/>
          </w:divBdr>
        </w:div>
      </w:divsChild>
    </w:div>
    <w:div w:id="784538236">
      <w:bodyDiv w:val="1"/>
      <w:marLeft w:val="0"/>
      <w:marRight w:val="0"/>
      <w:marTop w:val="0"/>
      <w:marBottom w:val="0"/>
      <w:divBdr>
        <w:top w:val="none" w:sz="0" w:space="0" w:color="auto"/>
        <w:left w:val="none" w:sz="0" w:space="0" w:color="auto"/>
        <w:bottom w:val="none" w:sz="0" w:space="0" w:color="auto"/>
        <w:right w:val="none" w:sz="0" w:space="0" w:color="auto"/>
      </w:divBdr>
    </w:div>
    <w:div w:id="1104494703">
      <w:bodyDiv w:val="1"/>
      <w:marLeft w:val="0"/>
      <w:marRight w:val="0"/>
      <w:marTop w:val="0"/>
      <w:marBottom w:val="0"/>
      <w:divBdr>
        <w:top w:val="none" w:sz="0" w:space="0" w:color="auto"/>
        <w:left w:val="none" w:sz="0" w:space="0" w:color="auto"/>
        <w:bottom w:val="none" w:sz="0" w:space="0" w:color="auto"/>
        <w:right w:val="none" w:sz="0" w:space="0" w:color="auto"/>
      </w:divBdr>
      <w:divsChild>
        <w:div w:id="190805088">
          <w:marLeft w:val="0"/>
          <w:marRight w:val="0"/>
          <w:marTop w:val="0"/>
          <w:marBottom w:val="0"/>
          <w:divBdr>
            <w:top w:val="none" w:sz="0" w:space="0" w:color="auto"/>
            <w:left w:val="none" w:sz="0" w:space="0" w:color="auto"/>
            <w:bottom w:val="none" w:sz="0" w:space="0" w:color="auto"/>
            <w:right w:val="none" w:sz="0" w:space="0" w:color="auto"/>
          </w:divBdr>
        </w:div>
        <w:div w:id="399329005">
          <w:marLeft w:val="0"/>
          <w:marRight w:val="0"/>
          <w:marTop w:val="0"/>
          <w:marBottom w:val="0"/>
          <w:divBdr>
            <w:top w:val="none" w:sz="0" w:space="0" w:color="auto"/>
            <w:left w:val="none" w:sz="0" w:space="0" w:color="auto"/>
            <w:bottom w:val="none" w:sz="0" w:space="0" w:color="auto"/>
            <w:right w:val="none" w:sz="0" w:space="0" w:color="auto"/>
          </w:divBdr>
        </w:div>
        <w:div w:id="789395266">
          <w:marLeft w:val="0"/>
          <w:marRight w:val="0"/>
          <w:marTop w:val="0"/>
          <w:marBottom w:val="0"/>
          <w:divBdr>
            <w:top w:val="none" w:sz="0" w:space="0" w:color="auto"/>
            <w:left w:val="none" w:sz="0" w:space="0" w:color="auto"/>
            <w:bottom w:val="none" w:sz="0" w:space="0" w:color="auto"/>
            <w:right w:val="none" w:sz="0" w:space="0" w:color="auto"/>
          </w:divBdr>
        </w:div>
        <w:div w:id="1206716535">
          <w:marLeft w:val="0"/>
          <w:marRight w:val="0"/>
          <w:marTop w:val="0"/>
          <w:marBottom w:val="0"/>
          <w:divBdr>
            <w:top w:val="none" w:sz="0" w:space="0" w:color="auto"/>
            <w:left w:val="none" w:sz="0" w:space="0" w:color="auto"/>
            <w:bottom w:val="none" w:sz="0" w:space="0" w:color="auto"/>
            <w:right w:val="none" w:sz="0" w:space="0" w:color="auto"/>
          </w:divBdr>
        </w:div>
        <w:div w:id="1228607700">
          <w:marLeft w:val="0"/>
          <w:marRight w:val="0"/>
          <w:marTop w:val="0"/>
          <w:marBottom w:val="0"/>
          <w:divBdr>
            <w:top w:val="none" w:sz="0" w:space="0" w:color="auto"/>
            <w:left w:val="none" w:sz="0" w:space="0" w:color="auto"/>
            <w:bottom w:val="none" w:sz="0" w:space="0" w:color="auto"/>
            <w:right w:val="none" w:sz="0" w:space="0" w:color="auto"/>
          </w:divBdr>
        </w:div>
        <w:div w:id="1650092967">
          <w:marLeft w:val="0"/>
          <w:marRight w:val="0"/>
          <w:marTop w:val="0"/>
          <w:marBottom w:val="0"/>
          <w:divBdr>
            <w:top w:val="none" w:sz="0" w:space="0" w:color="auto"/>
            <w:left w:val="none" w:sz="0" w:space="0" w:color="auto"/>
            <w:bottom w:val="none" w:sz="0" w:space="0" w:color="auto"/>
            <w:right w:val="none" w:sz="0" w:space="0" w:color="auto"/>
          </w:divBdr>
        </w:div>
      </w:divsChild>
    </w:div>
    <w:div w:id="1207060725">
      <w:bodyDiv w:val="1"/>
      <w:marLeft w:val="0"/>
      <w:marRight w:val="0"/>
      <w:marTop w:val="0"/>
      <w:marBottom w:val="0"/>
      <w:divBdr>
        <w:top w:val="none" w:sz="0" w:space="0" w:color="auto"/>
        <w:left w:val="none" w:sz="0" w:space="0" w:color="auto"/>
        <w:bottom w:val="none" w:sz="0" w:space="0" w:color="auto"/>
        <w:right w:val="none" w:sz="0" w:space="0" w:color="auto"/>
      </w:divBdr>
    </w:div>
    <w:div w:id="1438524522">
      <w:bodyDiv w:val="1"/>
      <w:marLeft w:val="0"/>
      <w:marRight w:val="0"/>
      <w:marTop w:val="0"/>
      <w:marBottom w:val="0"/>
      <w:divBdr>
        <w:top w:val="none" w:sz="0" w:space="0" w:color="auto"/>
        <w:left w:val="none" w:sz="0" w:space="0" w:color="auto"/>
        <w:bottom w:val="none" w:sz="0" w:space="0" w:color="auto"/>
        <w:right w:val="none" w:sz="0" w:space="0" w:color="auto"/>
      </w:divBdr>
      <w:divsChild>
        <w:div w:id="224415478">
          <w:marLeft w:val="0"/>
          <w:marRight w:val="0"/>
          <w:marTop w:val="0"/>
          <w:marBottom w:val="0"/>
          <w:divBdr>
            <w:top w:val="none" w:sz="0" w:space="0" w:color="auto"/>
            <w:left w:val="none" w:sz="0" w:space="0" w:color="auto"/>
            <w:bottom w:val="none" w:sz="0" w:space="0" w:color="auto"/>
            <w:right w:val="none" w:sz="0" w:space="0" w:color="auto"/>
          </w:divBdr>
        </w:div>
        <w:div w:id="825320147">
          <w:marLeft w:val="0"/>
          <w:marRight w:val="0"/>
          <w:marTop w:val="0"/>
          <w:marBottom w:val="0"/>
          <w:divBdr>
            <w:top w:val="none" w:sz="0" w:space="0" w:color="auto"/>
            <w:left w:val="none" w:sz="0" w:space="0" w:color="auto"/>
            <w:bottom w:val="none" w:sz="0" w:space="0" w:color="auto"/>
            <w:right w:val="none" w:sz="0" w:space="0" w:color="auto"/>
          </w:divBdr>
        </w:div>
        <w:div w:id="1465809829">
          <w:marLeft w:val="0"/>
          <w:marRight w:val="0"/>
          <w:marTop w:val="0"/>
          <w:marBottom w:val="0"/>
          <w:divBdr>
            <w:top w:val="none" w:sz="0" w:space="0" w:color="auto"/>
            <w:left w:val="none" w:sz="0" w:space="0" w:color="auto"/>
            <w:bottom w:val="none" w:sz="0" w:space="0" w:color="auto"/>
            <w:right w:val="none" w:sz="0" w:space="0" w:color="auto"/>
          </w:divBdr>
        </w:div>
        <w:div w:id="1791435753">
          <w:marLeft w:val="0"/>
          <w:marRight w:val="0"/>
          <w:marTop w:val="0"/>
          <w:marBottom w:val="0"/>
          <w:divBdr>
            <w:top w:val="none" w:sz="0" w:space="0" w:color="auto"/>
            <w:left w:val="none" w:sz="0" w:space="0" w:color="auto"/>
            <w:bottom w:val="none" w:sz="0" w:space="0" w:color="auto"/>
            <w:right w:val="none" w:sz="0" w:space="0" w:color="auto"/>
          </w:divBdr>
        </w:div>
      </w:divsChild>
    </w:div>
    <w:div w:id="1473718823">
      <w:bodyDiv w:val="1"/>
      <w:marLeft w:val="0"/>
      <w:marRight w:val="0"/>
      <w:marTop w:val="0"/>
      <w:marBottom w:val="0"/>
      <w:divBdr>
        <w:top w:val="none" w:sz="0" w:space="0" w:color="auto"/>
        <w:left w:val="none" w:sz="0" w:space="0" w:color="auto"/>
        <w:bottom w:val="none" w:sz="0" w:space="0" w:color="auto"/>
        <w:right w:val="none" w:sz="0" w:space="0" w:color="auto"/>
      </w:divBdr>
      <w:divsChild>
        <w:div w:id="11036530">
          <w:marLeft w:val="0"/>
          <w:marRight w:val="0"/>
          <w:marTop w:val="0"/>
          <w:marBottom w:val="0"/>
          <w:divBdr>
            <w:top w:val="none" w:sz="0" w:space="0" w:color="auto"/>
            <w:left w:val="none" w:sz="0" w:space="0" w:color="auto"/>
            <w:bottom w:val="none" w:sz="0" w:space="0" w:color="auto"/>
            <w:right w:val="none" w:sz="0" w:space="0" w:color="auto"/>
          </w:divBdr>
        </w:div>
        <w:div w:id="732854299">
          <w:marLeft w:val="0"/>
          <w:marRight w:val="0"/>
          <w:marTop w:val="0"/>
          <w:marBottom w:val="0"/>
          <w:divBdr>
            <w:top w:val="none" w:sz="0" w:space="0" w:color="auto"/>
            <w:left w:val="none" w:sz="0" w:space="0" w:color="auto"/>
            <w:bottom w:val="none" w:sz="0" w:space="0" w:color="auto"/>
            <w:right w:val="none" w:sz="0" w:space="0" w:color="auto"/>
          </w:divBdr>
        </w:div>
        <w:div w:id="1053652789">
          <w:marLeft w:val="0"/>
          <w:marRight w:val="0"/>
          <w:marTop w:val="0"/>
          <w:marBottom w:val="0"/>
          <w:divBdr>
            <w:top w:val="none" w:sz="0" w:space="0" w:color="auto"/>
            <w:left w:val="none" w:sz="0" w:space="0" w:color="auto"/>
            <w:bottom w:val="none" w:sz="0" w:space="0" w:color="auto"/>
            <w:right w:val="none" w:sz="0" w:space="0" w:color="auto"/>
          </w:divBdr>
        </w:div>
        <w:div w:id="1304117192">
          <w:marLeft w:val="0"/>
          <w:marRight w:val="0"/>
          <w:marTop w:val="0"/>
          <w:marBottom w:val="0"/>
          <w:divBdr>
            <w:top w:val="none" w:sz="0" w:space="0" w:color="auto"/>
            <w:left w:val="none" w:sz="0" w:space="0" w:color="auto"/>
            <w:bottom w:val="none" w:sz="0" w:space="0" w:color="auto"/>
            <w:right w:val="none" w:sz="0" w:space="0" w:color="auto"/>
          </w:divBdr>
        </w:div>
        <w:div w:id="1702239236">
          <w:marLeft w:val="0"/>
          <w:marRight w:val="0"/>
          <w:marTop w:val="0"/>
          <w:marBottom w:val="0"/>
          <w:divBdr>
            <w:top w:val="none" w:sz="0" w:space="0" w:color="auto"/>
            <w:left w:val="none" w:sz="0" w:space="0" w:color="auto"/>
            <w:bottom w:val="none" w:sz="0" w:space="0" w:color="auto"/>
            <w:right w:val="none" w:sz="0" w:space="0" w:color="auto"/>
          </w:divBdr>
        </w:div>
        <w:div w:id="1847132373">
          <w:marLeft w:val="0"/>
          <w:marRight w:val="0"/>
          <w:marTop w:val="0"/>
          <w:marBottom w:val="0"/>
          <w:divBdr>
            <w:top w:val="none" w:sz="0" w:space="0" w:color="auto"/>
            <w:left w:val="none" w:sz="0" w:space="0" w:color="auto"/>
            <w:bottom w:val="none" w:sz="0" w:space="0" w:color="auto"/>
            <w:right w:val="none" w:sz="0" w:space="0" w:color="auto"/>
          </w:divBdr>
        </w:div>
      </w:divsChild>
    </w:div>
    <w:div w:id="1686976311">
      <w:bodyDiv w:val="1"/>
      <w:marLeft w:val="0"/>
      <w:marRight w:val="0"/>
      <w:marTop w:val="0"/>
      <w:marBottom w:val="0"/>
      <w:divBdr>
        <w:top w:val="none" w:sz="0" w:space="0" w:color="auto"/>
        <w:left w:val="none" w:sz="0" w:space="0" w:color="auto"/>
        <w:bottom w:val="none" w:sz="0" w:space="0" w:color="auto"/>
        <w:right w:val="none" w:sz="0" w:space="0" w:color="auto"/>
      </w:divBdr>
      <w:divsChild>
        <w:div w:id="359622402">
          <w:marLeft w:val="0"/>
          <w:marRight w:val="0"/>
          <w:marTop w:val="0"/>
          <w:marBottom w:val="0"/>
          <w:divBdr>
            <w:top w:val="none" w:sz="0" w:space="0" w:color="auto"/>
            <w:left w:val="none" w:sz="0" w:space="0" w:color="auto"/>
            <w:bottom w:val="none" w:sz="0" w:space="0" w:color="auto"/>
            <w:right w:val="none" w:sz="0" w:space="0" w:color="auto"/>
          </w:divBdr>
        </w:div>
        <w:div w:id="693309360">
          <w:marLeft w:val="0"/>
          <w:marRight w:val="0"/>
          <w:marTop w:val="0"/>
          <w:marBottom w:val="0"/>
          <w:divBdr>
            <w:top w:val="none" w:sz="0" w:space="0" w:color="auto"/>
            <w:left w:val="none" w:sz="0" w:space="0" w:color="auto"/>
            <w:bottom w:val="none" w:sz="0" w:space="0" w:color="auto"/>
            <w:right w:val="none" w:sz="0" w:space="0" w:color="auto"/>
          </w:divBdr>
        </w:div>
        <w:div w:id="1447192844">
          <w:marLeft w:val="0"/>
          <w:marRight w:val="0"/>
          <w:marTop w:val="0"/>
          <w:marBottom w:val="0"/>
          <w:divBdr>
            <w:top w:val="none" w:sz="0" w:space="0" w:color="auto"/>
            <w:left w:val="none" w:sz="0" w:space="0" w:color="auto"/>
            <w:bottom w:val="none" w:sz="0" w:space="0" w:color="auto"/>
            <w:right w:val="none" w:sz="0" w:space="0" w:color="auto"/>
          </w:divBdr>
        </w:div>
        <w:div w:id="1470438861">
          <w:marLeft w:val="0"/>
          <w:marRight w:val="0"/>
          <w:marTop w:val="0"/>
          <w:marBottom w:val="0"/>
          <w:divBdr>
            <w:top w:val="none" w:sz="0" w:space="0" w:color="auto"/>
            <w:left w:val="none" w:sz="0" w:space="0" w:color="auto"/>
            <w:bottom w:val="none" w:sz="0" w:space="0" w:color="auto"/>
            <w:right w:val="none" w:sz="0" w:space="0" w:color="auto"/>
          </w:divBdr>
        </w:div>
        <w:div w:id="1762289145">
          <w:marLeft w:val="0"/>
          <w:marRight w:val="0"/>
          <w:marTop w:val="0"/>
          <w:marBottom w:val="0"/>
          <w:divBdr>
            <w:top w:val="none" w:sz="0" w:space="0" w:color="auto"/>
            <w:left w:val="none" w:sz="0" w:space="0" w:color="auto"/>
            <w:bottom w:val="none" w:sz="0" w:space="0" w:color="auto"/>
            <w:right w:val="none" w:sz="0" w:space="0" w:color="auto"/>
          </w:divBdr>
        </w:div>
      </w:divsChild>
    </w:div>
    <w:div w:id="2079473652">
      <w:bodyDiv w:val="1"/>
      <w:marLeft w:val="0"/>
      <w:marRight w:val="0"/>
      <w:marTop w:val="0"/>
      <w:marBottom w:val="0"/>
      <w:divBdr>
        <w:top w:val="none" w:sz="0" w:space="0" w:color="auto"/>
        <w:left w:val="none" w:sz="0" w:space="0" w:color="auto"/>
        <w:bottom w:val="none" w:sz="0" w:space="0" w:color="auto"/>
        <w:right w:val="none" w:sz="0" w:space="0" w:color="auto"/>
      </w:divBdr>
      <w:divsChild>
        <w:div w:id="265427381">
          <w:marLeft w:val="0"/>
          <w:marRight w:val="0"/>
          <w:marTop w:val="0"/>
          <w:marBottom w:val="0"/>
          <w:divBdr>
            <w:top w:val="none" w:sz="0" w:space="0" w:color="auto"/>
            <w:left w:val="none" w:sz="0" w:space="0" w:color="auto"/>
            <w:bottom w:val="none" w:sz="0" w:space="0" w:color="auto"/>
            <w:right w:val="none" w:sz="0" w:space="0" w:color="auto"/>
          </w:divBdr>
        </w:div>
        <w:div w:id="943877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8D601C85455F4A98026DD1037DB866" ma:contentTypeVersion="13" ma:contentTypeDescription="Create a new document." ma:contentTypeScope="" ma:versionID="81edbc4d41345268538006b56bb3be71">
  <xsd:schema xmlns:xsd="http://www.w3.org/2001/XMLSchema" xmlns:xs="http://www.w3.org/2001/XMLSchema" xmlns:p="http://schemas.microsoft.com/office/2006/metadata/properties" xmlns:ns2="537393c9-5aa3-4aca-886a-078f49abf46d" xmlns:ns3="d6f4fac5-8b23-407b-87c4-f2ba4e40b6ba" targetNamespace="http://schemas.microsoft.com/office/2006/metadata/properties" ma:root="true" ma:fieldsID="3b6487d34eeaedae53ca556a4f49d5f8" ns2:_="" ns3:_="">
    <xsd:import namespace="537393c9-5aa3-4aca-886a-078f49abf46d"/>
    <xsd:import namespace="d6f4fac5-8b23-407b-87c4-f2ba4e40b6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393c9-5aa3-4aca-886a-078f49abf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f4fac5-8b23-407b-87c4-f2ba4e40b6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91097d-96b8-4e39-9749-654eaf9c2c2a}" ma:internalName="TaxCatchAll" ma:showField="CatchAllData" ma:web="d6f4fac5-8b23-407b-87c4-f2ba4e4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537393c9-5aa3-4aca-886a-078f49abf46d">
      <Terms xmlns="http://schemas.microsoft.com/office/infopath/2007/PartnerControls"/>
    </lcf76f155ced4ddcb4097134ff3c332f>
    <TaxCatchAll xmlns="d6f4fac5-8b23-407b-87c4-f2ba4e40b6ba" xsi:nil="true"/>
  </documentManagement>
</p:properties>
</file>

<file path=customXml/itemProps1.xml><?xml version="1.0" encoding="utf-8"?>
<ds:datastoreItem xmlns:ds="http://schemas.openxmlformats.org/officeDocument/2006/customXml" ds:itemID="{7DBDD021-069C-4E79-A69E-629E499299C7}">
  <ds:schemaRefs>
    <ds:schemaRef ds:uri="http://schemas.openxmlformats.org/officeDocument/2006/bibliography"/>
  </ds:schemaRefs>
</ds:datastoreItem>
</file>

<file path=customXml/itemProps2.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3.xml><?xml version="1.0" encoding="utf-8"?>
<ds:datastoreItem xmlns:ds="http://schemas.openxmlformats.org/officeDocument/2006/customXml" ds:itemID="{AAFC7678-2DB6-4955-AFE3-D678EC0D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393c9-5aa3-4aca-886a-078f49abf46d"/>
    <ds:schemaRef ds:uri="d6f4fac5-8b23-407b-87c4-f2ba4e4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8BC71-77AF-469C-94DA-00454B8A72BD}">
  <ds:schemaRefs>
    <ds:schemaRef ds:uri="http://schemas.microsoft.com/office/2006/metadata/properties"/>
    <ds:schemaRef ds:uri="537393c9-5aa3-4aca-886a-078f49abf46d"/>
    <ds:schemaRef ds:uri="http://schemas.microsoft.com/office/infopath/2007/PartnerControls"/>
    <ds:schemaRef ds:uri="d6f4fac5-8b23-407b-87c4-f2ba4e40b6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Dawson</dc:creator>
  <cp:keywords/>
  <cp:lastModifiedBy>Kelly Ainsworth</cp:lastModifiedBy>
  <cp:revision>2</cp:revision>
  <cp:lastPrinted>2021-06-22T00:55:00Z</cp:lastPrinted>
  <dcterms:created xsi:type="dcterms:W3CDTF">2023-05-12T08:06:00Z</dcterms:created>
  <dcterms:modified xsi:type="dcterms:W3CDTF">2023-05-12T08:06:00Z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0x010100468D601C85455F4A98026DD1037DB866</vt:lpwstr>
  </property>
  <property fmtid="{D5CDD505-2E9C-101B-9397-08002B2CF9AE}" pid="3" name="FileLeafRef">
    <vt:lpwstr>4.Role ProfileTemplate.docx</vt:lpwstr>
  </property>
  <property fmtid="{D5CDD505-2E9C-101B-9397-08002B2CF9AE}" pid="4" name="_dlc_DocIdItemGuid">
    <vt:lpwstr>5fc42966-ba83-40b0-92a6-41454d4b760d</vt:lpwstr>
  </property>
  <property fmtid="{D5CDD505-2E9C-101B-9397-08002B2CF9AE}" pid="5" name="MediaServiceImageTags">
    <vt:lpwstr/>
  </property>
</Properties>
</file>